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8CA29" w14:textId="0B815BBB" w:rsidR="00E60BC3" w:rsidRPr="00191367" w:rsidRDefault="006C62D8" w:rsidP="00191367">
      <w:pPr>
        <w:jc w:val="center"/>
        <w:rPr>
          <w:b/>
          <w:bCs/>
          <w:color w:val="003399"/>
          <w:sz w:val="26"/>
          <w:szCs w:val="26"/>
        </w:rPr>
      </w:pPr>
      <w:r w:rsidRPr="00E83D70">
        <w:rPr>
          <w:b/>
          <w:bCs/>
          <w:color w:val="003399"/>
          <w:sz w:val="26"/>
          <w:szCs w:val="26"/>
        </w:rPr>
        <w:t>GEBRUIKSOVEREENKOMST LOUNGE BAR 1050</w:t>
      </w:r>
    </w:p>
    <w:p w14:paraId="6CA53F97" w14:textId="41AD8C39" w:rsidR="00A65BEA" w:rsidRPr="00FF7335" w:rsidRDefault="00A65BEA" w:rsidP="00763BE8">
      <w:pPr>
        <w:jc w:val="both"/>
        <w:rPr>
          <w:b/>
          <w:bCs/>
          <w:sz w:val="16"/>
          <w:szCs w:val="16"/>
        </w:rPr>
      </w:pPr>
      <w:r w:rsidRPr="00FF7335">
        <w:rPr>
          <w:b/>
          <w:bCs/>
          <w:sz w:val="16"/>
          <w:szCs w:val="16"/>
        </w:rPr>
        <w:t>Artikel 1</w:t>
      </w:r>
      <w:r w:rsidRPr="00FF7335">
        <w:rPr>
          <w:b/>
          <w:bCs/>
          <w:sz w:val="16"/>
          <w:szCs w:val="16"/>
        </w:rPr>
        <w:tab/>
      </w:r>
      <w:r w:rsidR="00290AED" w:rsidRPr="00FF7335">
        <w:rPr>
          <w:b/>
          <w:bCs/>
          <w:sz w:val="16"/>
          <w:szCs w:val="16"/>
        </w:rPr>
        <w:t>Huur</w:t>
      </w:r>
    </w:p>
    <w:p w14:paraId="16790CBA" w14:textId="6928E3EF" w:rsidR="00265ABF" w:rsidRPr="00FF7335" w:rsidRDefault="00F7206C" w:rsidP="002A4065">
      <w:pPr>
        <w:jc w:val="both"/>
        <w:rPr>
          <w:sz w:val="16"/>
          <w:szCs w:val="16"/>
        </w:rPr>
      </w:pPr>
      <w:r w:rsidRPr="00FF7335">
        <w:rPr>
          <w:sz w:val="16"/>
          <w:szCs w:val="16"/>
        </w:rPr>
        <w:t xml:space="preserve">De gebruiker betaalt een tarief van 80,00 euro voor </w:t>
      </w:r>
      <w:r w:rsidR="00265ABF" w:rsidRPr="00FF7335">
        <w:rPr>
          <w:sz w:val="16"/>
          <w:szCs w:val="16"/>
        </w:rPr>
        <w:t xml:space="preserve">het gebruik van de zaal voor publieke activiteiten of </w:t>
      </w:r>
      <w:r w:rsidR="0091300F" w:rsidRPr="00FF7335">
        <w:rPr>
          <w:sz w:val="16"/>
          <w:szCs w:val="16"/>
        </w:rPr>
        <w:t>van 180,00 euro voor privé-activiteiten. Deze bedrage</w:t>
      </w:r>
      <w:r w:rsidR="00F14D3F" w:rsidRPr="00FF7335">
        <w:rPr>
          <w:sz w:val="16"/>
          <w:szCs w:val="16"/>
        </w:rPr>
        <w:t xml:space="preserve">n zijn inclusief eindschoonmaak, exclusie opruim. </w:t>
      </w:r>
    </w:p>
    <w:p w14:paraId="652FBE18" w14:textId="77777777" w:rsidR="005A6AB1" w:rsidRPr="00FF7335" w:rsidRDefault="005A6AB1" w:rsidP="002A4065">
      <w:pPr>
        <w:jc w:val="both"/>
        <w:rPr>
          <w:sz w:val="16"/>
          <w:szCs w:val="16"/>
        </w:rPr>
      </w:pPr>
    </w:p>
    <w:p w14:paraId="66277B55" w14:textId="015DAF25" w:rsidR="005A6AB1" w:rsidRPr="00FF7335" w:rsidRDefault="00265ABF" w:rsidP="00265ABF">
      <w:pPr>
        <w:pStyle w:val="Default"/>
        <w:jc w:val="both"/>
        <w:rPr>
          <w:rFonts w:asciiTheme="minorHAnsi" w:hAnsiTheme="minorHAnsi"/>
          <w:sz w:val="16"/>
          <w:szCs w:val="16"/>
        </w:rPr>
      </w:pPr>
      <w:r w:rsidRPr="00FF7335">
        <w:rPr>
          <w:rFonts w:asciiTheme="minorHAnsi" w:hAnsiTheme="minorHAnsi"/>
          <w:sz w:val="16"/>
          <w:szCs w:val="16"/>
        </w:rPr>
        <w:t xml:space="preserve">De gebruiker betaalt via overschrijving binnen de </w:t>
      </w:r>
      <w:r w:rsidRPr="00FF7335">
        <w:rPr>
          <w:rFonts w:asciiTheme="minorHAnsi" w:hAnsiTheme="minorHAnsi"/>
          <w:b/>
          <w:bCs/>
          <w:sz w:val="16"/>
          <w:szCs w:val="16"/>
        </w:rPr>
        <w:t>30 kalenderdagen</w:t>
      </w:r>
      <w:r w:rsidRPr="00FF7335">
        <w:rPr>
          <w:rFonts w:asciiTheme="minorHAnsi" w:hAnsiTheme="minorHAnsi"/>
          <w:sz w:val="16"/>
          <w:szCs w:val="16"/>
        </w:rPr>
        <w:t xml:space="preserve"> na ontvangst van de onkostennota. Deze moeten gestort worden op</w:t>
      </w:r>
      <w:r w:rsidR="00F8613C" w:rsidRPr="00FF7335">
        <w:rPr>
          <w:rFonts w:asciiTheme="minorHAnsi" w:hAnsiTheme="minorHAnsi"/>
          <w:sz w:val="16"/>
          <w:szCs w:val="16"/>
        </w:rPr>
        <w:t xml:space="preserve"> het </w:t>
      </w:r>
      <w:r w:rsidRPr="00FF7335">
        <w:rPr>
          <w:rFonts w:asciiTheme="minorHAnsi" w:hAnsiTheme="minorHAnsi"/>
          <w:sz w:val="16"/>
          <w:szCs w:val="16"/>
        </w:rPr>
        <w:t xml:space="preserve">rekeningnummer BE29 0010 6864 5764 </w:t>
      </w:r>
      <w:r w:rsidR="002B6520" w:rsidRPr="00FF7335">
        <w:rPr>
          <w:rFonts w:asciiTheme="minorHAnsi" w:hAnsiTheme="minorHAnsi"/>
          <w:sz w:val="16"/>
          <w:szCs w:val="16"/>
        </w:rPr>
        <w:t xml:space="preserve"> of </w:t>
      </w:r>
      <w:r w:rsidR="002B6520" w:rsidRPr="00FF7335">
        <w:rPr>
          <w:sz w:val="16"/>
          <w:szCs w:val="16"/>
        </w:rPr>
        <w:t xml:space="preserve">PKC-nummer ISS8 STI60 </w:t>
      </w:r>
      <w:r w:rsidRPr="00FF7335">
        <w:rPr>
          <w:rFonts w:asciiTheme="minorHAnsi" w:hAnsiTheme="minorHAnsi"/>
          <w:sz w:val="16"/>
          <w:szCs w:val="16"/>
        </w:rPr>
        <w:t>met</w:t>
      </w:r>
      <w:r w:rsidR="006C4159" w:rsidRPr="00FF7335">
        <w:rPr>
          <w:rFonts w:asciiTheme="minorHAnsi" w:hAnsiTheme="minorHAnsi"/>
          <w:sz w:val="16"/>
          <w:szCs w:val="16"/>
        </w:rPr>
        <w:t xml:space="preserve"> de volgende mededeling:</w:t>
      </w:r>
      <w:r w:rsidRPr="00FF7335">
        <w:rPr>
          <w:rFonts w:asciiTheme="minorHAnsi" w:hAnsiTheme="minorHAnsi"/>
          <w:sz w:val="16"/>
          <w:szCs w:val="16"/>
        </w:rPr>
        <w:t xml:space="preserve"> </w:t>
      </w:r>
      <w:r w:rsidR="006C4159" w:rsidRPr="00FF7335">
        <w:rPr>
          <w:rFonts w:asciiTheme="minorHAnsi" w:hAnsiTheme="minorHAnsi"/>
          <w:sz w:val="16"/>
          <w:szCs w:val="16"/>
        </w:rPr>
        <w:t>factuurnummer – naam</w:t>
      </w:r>
      <w:r w:rsidR="00B75963" w:rsidRPr="00FF7335">
        <w:rPr>
          <w:rFonts w:asciiTheme="minorHAnsi" w:hAnsiTheme="minorHAnsi"/>
          <w:sz w:val="16"/>
          <w:szCs w:val="16"/>
        </w:rPr>
        <w:t xml:space="preserve"> (klant)</w:t>
      </w:r>
      <w:r w:rsidR="006C4159" w:rsidRPr="00FF7335">
        <w:rPr>
          <w:rFonts w:asciiTheme="minorHAnsi" w:hAnsiTheme="minorHAnsi"/>
          <w:sz w:val="16"/>
          <w:szCs w:val="16"/>
        </w:rPr>
        <w:t xml:space="preserve"> </w:t>
      </w:r>
      <w:r w:rsidR="00B75963" w:rsidRPr="00FF7335">
        <w:rPr>
          <w:rFonts w:asciiTheme="minorHAnsi" w:hAnsiTheme="minorHAnsi"/>
          <w:sz w:val="16"/>
          <w:szCs w:val="16"/>
        </w:rPr>
        <w:t xml:space="preserve">- </w:t>
      </w:r>
      <w:r w:rsidRPr="00FF7335">
        <w:rPr>
          <w:rFonts w:asciiTheme="minorHAnsi" w:hAnsiTheme="minorHAnsi"/>
          <w:sz w:val="16"/>
          <w:szCs w:val="16"/>
        </w:rPr>
        <w:t xml:space="preserve"> </w:t>
      </w:r>
      <w:r w:rsidR="00793DA5" w:rsidRPr="00FF7335">
        <w:rPr>
          <w:rFonts w:asciiTheme="minorHAnsi" w:hAnsiTheme="minorHAnsi"/>
          <w:sz w:val="16"/>
          <w:szCs w:val="16"/>
        </w:rPr>
        <w:t xml:space="preserve">PKC </w:t>
      </w:r>
      <w:r w:rsidRPr="00FF7335">
        <w:rPr>
          <w:rFonts w:asciiTheme="minorHAnsi" w:hAnsiTheme="minorHAnsi"/>
          <w:sz w:val="16"/>
          <w:szCs w:val="16"/>
        </w:rPr>
        <w:t>ISS8 STI60</w:t>
      </w:r>
      <w:r w:rsidR="00B75963" w:rsidRPr="00FF7335">
        <w:rPr>
          <w:rFonts w:asciiTheme="minorHAnsi" w:hAnsiTheme="minorHAnsi"/>
          <w:sz w:val="16"/>
          <w:szCs w:val="16"/>
        </w:rPr>
        <w:t>.</w:t>
      </w:r>
      <w:r w:rsidRPr="00FF7335">
        <w:rPr>
          <w:rFonts w:asciiTheme="minorHAnsi" w:hAnsiTheme="minorHAnsi"/>
          <w:sz w:val="16"/>
          <w:szCs w:val="16"/>
        </w:rPr>
        <w:t xml:space="preserve"> </w:t>
      </w:r>
    </w:p>
    <w:p w14:paraId="72A682F9" w14:textId="77777777" w:rsidR="005A6AB1" w:rsidRPr="00FF7335" w:rsidRDefault="005A6AB1" w:rsidP="00265ABF">
      <w:pPr>
        <w:pStyle w:val="Default"/>
        <w:jc w:val="both"/>
        <w:rPr>
          <w:rFonts w:asciiTheme="minorHAnsi" w:hAnsiTheme="minorHAnsi"/>
          <w:sz w:val="16"/>
          <w:szCs w:val="16"/>
        </w:rPr>
      </w:pPr>
    </w:p>
    <w:p w14:paraId="0190600B" w14:textId="1890EB14" w:rsidR="00265ABF" w:rsidRPr="00FF7335" w:rsidRDefault="00265ABF" w:rsidP="00265ABF">
      <w:pPr>
        <w:pStyle w:val="Default"/>
        <w:jc w:val="both"/>
        <w:rPr>
          <w:rFonts w:asciiTheme="minorHAnsi" w:hAnsiTheme="minorHAnsi"/>
          <w:sz w:val="16"/>
          <w:szCs w:val="16"/>
        </w:rPr>
      </w:pPr>
      <w:r w:rsidRPr="00FF7335">
        <w:rPr>
          <w:rFonts w:asciiTheme="minorHAnsi" w:hAnsiTheme="minorHAnsi"/>
          <w:sz w:val="16"/>
          <w:szCs w:val="16"/>
        </w:rPr>
        <w:t xml:space="preserve">Bij niet tijdige betaling wordt het verschuldigde bedrag vermeerderd met </w:t>
      </w:r>
      <w:r w:rsidR="00B75963" w:rsidRPr="00FF7335">
        <w:rPr>
          <w:rFonts w:asciiTheme="minorHAnsi" w:hAnsiTheme="minorHAnsi"/>
          <w:sz w:val="16"/>
          <w:szCs w:val="16"/>
        </w:rPr>
        <w:t>25,00 euro</w:t>
      </w:r>
      <w:r w:rsidRPr="00FF7335">
        <w:rPr>
          <w:rFonts w:asciiTheme="minorHAnsi" w:hAnsiTheme="minorHAnsi"/>
          <w:sz w:val="16"/>
          <w:szCs w:val="16"/>
        </w:rPr>
        <w:t xml:space="preserve"> per aanmaning. </w:t>
      </w:r>
    </w:p>
    <w:p w14:paraId="389DE4CB" w14:textId="671103FA" w:rsidR="00265ABF" w:rsidRPr="00FF7335" w:rsidRDefault="00265ABF" w:rsidP="00AF11E8">
      <w:pPr>
        <w:pStyle w:val="Default"/>
        <w:jc w:val="both"/>
        <w:rPr>
          <w:rFonts w:asciiTheme="minorHAnsi" w:hAnsiTheme="minorHAnsi"/>
          <w:sz w:val="16"/>
          <w:szCs w:val="16"/>
        </w:rPr>
      </w:pPr>
    </w:p>
    <w:p w14:paraId="007C332F" w14:textId="0E941657" w:rsidR="006432CD" w:rsidRPr="00FF7335" w:rsidRDefault="000B58A8" w:rsidP="00763BE8">
      <w:pPr>
        <w:jc w:val="both"/>
        <w:rPr>
          <w:b/>
          <w:bCs/>
          <w:sz w:val="16"/>
          <w:szCs w:val="16"/>
        </w:rPr>
      </w:pPr>
      <w:r w:rsidRPr="00FF7335">
        <w:rPr>
          <w:b/>
          <w:bCs/>
          <w:sz w:val="16"/>
          <w:szCs w:val="16"/>
        </w:rPr>
        <w:t xml:space="preserve">Artikel </w:t>
      </w:r>
      <w:r w:rsidR="00FD1DF4" w:rsidRPr="00FF7335">
        <w:rPr>
          <w:b/>
          <w:bCs/>
          <w:sz w:val="16"/>
          <w:szCs w:val="16"/>
        </w:rPr>
        <w:t>2</w:t>
      </w:r>
      <w:r w:rsidRPr="00FF7335">
        <w:rPr>
          <w:b/>
          <w:bCs/>
          <w:sz w:val="16"/>
          <w:szCs w:val="16"/>
        </w:rPr>
        <w:tab/>
        <w:t>Inventaris</w:t>
      </w:r>
    </w:p>
    <w:p w14:paraId="772CB48A" w14:textId="7994E136" w:rsidR="00FD54DD" w:rsidRPr="00FF7335" w:rsidRDefault="002E6AC1" w:rsidP="00763BE8">
      <w:pPr>
        <w:jc w:val="both"/>
        <w:rPr>
          <w:sz w:val="16"/>
          <w:szCs w:val="16"/>
        </w:rPr>
      </w:pPr>
      <w:r w:rsidRPr="00FF7335">
        <w:rPr>
          <w:sz w:val="16"/>
          <w:szCs w:val="16"/>
        </w:rPr>
        <w:t xml:space="preserve">Bij aanvang van het gebruik zal de loungecoördinator samen met de gebruiker </w:t>
      </w:r>
      <w:r w:rsidR="007B2643" w:rsidRPr="00FF7335">
        <w:rPr>
          <w:sz w:val="16"/>
          <w:szCs w:val="16"/>
        </w:rPr>
        <w:t xml:space="preserve">een inventaris opmaken van </w:t>
      </w:r>
      <w:r w:rsidR="00FD5269" w:rsidRPr="00FF7335">
        <w:rPr>
          <w:sz w:val="16"/>
          <w:szCs w:val="16"/>
        </w:rPr>
        <w:t>de</w:t>
      </w:r>
      <w:r w:rsidR="007B2643" w:rsidRPr="00FF7335">
        <w:rPr>
          <w:sz w:val="16"/>
          <w:szCs w:val="16"/>
        </w:rPr>
        <w:t xml:space="preserve"> aanwezige meubilair en apparatuur </w:t>
      </w:r>
      <w:r w:rsidR="00033C58" w:rsidRPr="00FF7335">
        <w:rPr>
          <w:sz w:val="16"/>
          <w:szCs w:val="16"/>
        </w:rPr>
        <w:t xml:space="preserve">in de Lounge Bar 1050. </w:t>
      </w:r>
      <w:r w:rsidR="00CB107D" w:rsidRPr="00FF7335">
        <w:rPr>
          <w:sz w:val="16"/>
          <w:szCs w:val="16"/>
        </w:rPr>
        <w:t>Aan</w:t>
      </w:r>
      <w:r w:rsidR="00033C58" w:rsidRPr="00FF7335">
        <w:rPr>
          <w:sz w:val="16"/>
          <w:szCs w:val="16"/>
        </w:rPr>
        <w:t xml:space="preserve"> het einde van de gebruikers</w:t>
      </w:r>
      <w:r w:rsidR="00BE224F" w:rsidRPr="00FF7335">
        <w:rPr>
          <w:sz w:val="16"/>
          <w:szCs w:val="16"/>
        </w:rPr>
        <w:t>periode</w:t>
      </w:r>
      <w:r w:rsidR="00033C58" w:rsidRPr="00FF7335">
        <w:rPr>
          <w:sz w:val="16"/>
          <w:szCs w:val="16"/>
        </w:rPr>
        <w:t xml:space="preserve"> zal</w:t>
      </w:r>
      <w:r w:rsidR="00F66BFF" w:rsidRPr="00FF7335">
        <w:rPr>
          <w:sz w:val="16"/>
          <w:szCs w:val="16"/>
        </w:rPr>
        <w:t xml:space="preserve"> er </w:t>
      </w:r>
      <w:r w:rsidR="00033C58" w:rsidRPr="00FF7335">
        <w:rPr>
          <w:sz w:val="16"/>
          <w:szCs w:val="16"/>
        </w:rPr>
        <w:t>een tweede inventaris o</w:t>
      </w:r>
      <w:r w:rsidR="00F66BFF" w:rsidRPr="00FF7335">
        <w:rPr>
          <w:sz w:val="16"/>
          <w:szCs w:val="16"/>
        </w:rPr>
        <w:t xml:space="preserve">pgemaakt worden. Deze inventarissen dienen als basis voor kostenverrekening of eventuele </w:t>
      </w:r>
      <w:r w:rsidR="005370B0" w:rsidRPr="00FF7335">
        <w:rPr>
          <w:sz w:val="16"/>
          <w:szCs w:val="16"/>
        </w:rPr>
        <w:t>boetes. Indien de gebruiker niet aanwezig is, zal de inventaris door</w:t>
      </w:r>
      <w:r w:rsidR="00D640B8" w:rsidRPr="00FF7335">
        <w:rPr>
          <w:sz w:val="16"/>
          <w:szCs w:val="16"/>
        </w:rPr>
        <w:t xml:space="preserve"> de</w:t>
      </w:r>
      <w:r w:rsidR="005370B0" w:rsidRPr="00FF7335">
        <w:rPr>
          <w:sz w:val="16"/>
          <w:szCs w:val="16"/>
        </w:rPr>
        <w:t xml:space="preserve"> loungecoördinator </w:t>
      </w:r>
      <w:r w:rsidR="00852F4F" w:rsidRPr="00FF7335">
        <w:rPr>
          <w:sz w:val="16"/>
          <w:szCs w:val="16"/>
        </w:rPr>
        <w:t>alleen opgesteld worden en zal de gebruiker daartegen geen verweer hebben.</w:t>
      </w:r>
    </w:p>
    <w:p w14:paraId="4A9E5A2B" w14:textId="77777777" w:rsidR="002A2223" w:rsidRPr="00FF7335" w:rsidRDefault="002A2223" w:rsidP="00763BE8">
      <w:pPr>
        <w:jc w:val="both"/>
        <w:rPr>
          <w:sz w:val="16"/>
          <w:szCs w:val="16"/>
        </w:rPr>
      </w:pPr>
    </w:p>
    <w:p w14:paraId="74093E07" w14:textId="05CABE1F" w:rsidR="002A2223" w:rsidRPr="00FF7335" w:rsidRDefault="000B58A8" w:rsidP="00763BE8">
      <w:pPr>
        <w:jc w:val="both"/>
        <w:rPr>
          <w:b/>
          <w:bCs/>
          <w:sz w:val="16"/>
          <w:szCs w:val="16"/>
        </w:rPr>
      </w:pPr>
      <w:r w:rsidRPr="00FF7335">
        <w:rPr>
          <w:b/>
          <w:bCs/>
          <w:sz w:val="16"/>
          <w:szCs w:val="16"/>
        </w:rPr>
        <w:t xml:space="preserve">Artikel </w:t>
      </w:r>
      <w:r w:rsidR="00FD1DF4" w:rsidRPr="00FF7335">
        <w:rPr>
          <w:b/>
          <w:bCs/>
          <w:sz w:val="16"/>
          <w:szCs w:val="16"/>
        </w:rPr>
        <w:t>3</w:t>
      </w:r>
      <w:r w:rsidRPr="00FF7335">
        <w:rPr>
          <w:b/>
          <w:bCs/>
          <w:sz w:val="16"/>
          <w:szCs w:val="16"/>
        </w:rPr>
        <w:tab/>
      </w:r>
      <w:r w:rsidR="006E4693" w:rsidRPr="00FF7335">
        <w:rPr>
          <w:b/>
          <w:bCs/>
          <w:sz w:val="16"/>
          <w:szCs w:val="16"/>
        </w:rPr>
        <w:t>Toegang</w:t>
      </w:r>
    </w:p>
    <w:p w14:paraId="50FFD1F7" w14:textId="6A5CEF63" w:rsidR="00FD1DF4" w:rsidRPr="00FF7335" w:rsidRDefault="00FD1DF4" w:rsidP="00763BE8">
      <w:pPr>
        <w:jc w:val="both"/>
        <w:rPr>
          <w:sz w:val="16"/>
          <w:szCs w:val="16"/>
        </w:rPr>
      </w:pPr>
      <w:r w:rsidRPr="00FF7335">
        <w:rPr>
          <w:sz w:val="16"/>
          <w:szCs w:val="16"/>
        </w:rPr>
        <w:t xml:space="preserve">§1 </w:t>
      </w:r>
      <w:r w:rsidR="006E4693" w:rsidRPr="00FF7335">
        <w:rPr>
          <w:sz w:val="16"/>
          <w:szCs w:val="16"/>
        </w:rPr>
        <w:t xml:space="preserve">De </w:t>
      </w:r>
      <w:r w:rsidR="008B11AC" w:rsidRPr="00FF7335">
        <w:rPr>
          <w:sz w:val="16"/>
          <w:szCs w:val="16"/>
        </w:rPr>
        <w:t>sleutel</w:t>
      </w:r>
      <w:r w:rsidR="00AD415C" w:rsidRPr="00FF7335">
        <w:rPr>
          <w:sz w:val="16"/>
          <w:szCs w:val="16"/>
        </w:rPr>
        <w:t xml:space="preserve"> wordt aan de gebruiker overgedragen na ondertekening van deze gebrui</w:t>
      </w:r>
      <w:r w:rsidR="003B06F5" w:rsidRPr="00FF7335">
        <w:rPr>
          <w:sz w:val="16"/>
          <w:szCs w:val="16"/>
        </w:rPr>
        <w:t>ksovereenkomst</w:t>
      </w:r>
      <w:r w:rsidR="0058367F" w:rsidRPr="00FF7335">
        <w:rPr>
          <w:sz w:val="16"/>
          <w:szCs w:val="16"/>
        </w:rPr>
        <w:t xml:space="preserve"> en wordt aan het einde van de gebruiksperiode afgegeven aan de bewaking. Indien de gebruiker de toegangsbadge niet tijdig terugbezorgt</w:t>
      </w:r>
      <w:r w:rsidR="00B9030B" w:rsidRPr="00FF7335">
        <w:rPr>
          <w:sz w:val="16"/>
          <w:szCs w:val="16"/>
        </w:rPr>
        <w:t>, zal er een boete van 40,00 euro per begonnen dag aangerekend worden</w:t>
      </w:r>
      <w:r w:rsidR="00BA4DF4" w:rsidRPr="00FF7335">
        <w:rPr>
          <w:sz w:val="16"/>
          <w:szCs w:val="16"/>
        </w:rPr>
        <w:t>.</w:t>
      </w:r>
    </w:p>
    <w:p w14:paraId="4ADC7631" w14:textId="5914273E" w:rsidR="00FD1DF4" w:rsidRPr="00FF7335" w:rsidRDefault="003C1852" w:rsidP="00763BE8">
      <w:pPr>
        <w:jc w:val="both"/>
        <w:rPr>
          <w:sz w:val="16"/>
          <w:szCs w:val="16"/>
        </w:rPr>
      </w:pPr>
      <w:r w:rsidRPr="00FF7335">
        <w:rPr>
          <w:sz w:val="16"/>
          <w:szCs w:val="16"/>
        </w:rPr>
        <w:t>§2 De gebruiker mag geen inkomgelden vragen.</w:t>
      </w:r>
    </w:p>
    <w:p w14:paraId="4C3EF630" w14:textId="77777777" w:rsidR="00BA4DF4" w:rsidRPr="00FF7335" w:rsidRDefault="00BA4DF4" w:rsidP="00763BE8">
      <w:pPr>
        <w:jc w:val="both"/>
        <w:rPr>
          <w:sz w:val="16"/>
          <w:szCs w:val="16"/>
        </w:rPr>
      </w:pPr>
    </w:p>
    <w:p w14:paraId="511F5728" w14:textId="29158700" w:rsidR="00BA4DF4" w:rsidRPr="00FF7335" w:rsidRDefault="00BA4DF4" w:rsidP="00763BE8">
      <w:pPr>
        <w:jc w:val="both"/>
        <w:rPr>
          <w:b/>
          <w:bCs/>
          <w:sz w:val="16"/>
          <w:szCs w:val="16"/>
        </w:rPr>
      </w:pPr>
      <w:r w:rsidRPr="00FF7335">
        <w:rPr>
          <w:b/>
          <w:bCs/>
          <w:sz w:val="16"/>
          <w:szCs w:val="16"/>
        </w:rPr>
        <w:t xml:space="preserve">Artikel </w:t>
      </w:r>
      <w:r w:rsidR="00FE5D11" w:rsidRPr="00FF7335">
        <w:rPr>
          <w:b/>
          <w:bCs/>
          <w:sz w:val="16"/>
          <w:szCs w:val="16"/>
        </w:rPr>
        <w:t>4</w:t>
      </w:r>
      <w:r w:rsidRPr="00FF7335">
        <w:rPr>
          <w:b/>
          <w:bCs/>
          <w:sz w:val="16"/>
          <w:szCs w:val="16"/>
        </w:rPr>
        <w:tab/>
      </w:r>
      <w:r w:rsidR="00FC3CCF" w:rsidRPr="00FF7335">
        <w:rPr>
          <w:b/>
          <w:bCs/>
          <w:sz w:val="16"/>
          <w:szCs w:val="16"/>
        </w:rPr>
        <w:t>Versterkt geluid</w:t>
      </w:r>
    </w:p>
    <w:p w14:paraId="3F68230C" w14:textId="38B57F99" w:rsidR="00432FFD" w:rsidRPr="00FF7335" w:rsidRDefault="00FC3CCF" w:rsidP="00763BE8">
      <w:pPr>
        <w:jc w:val="both"/>
        <w:rPr>
          <w:sz w:val="16"/>
          <w:szCs w:val="16"/>
        </w:rPr>
      </w:pPr>
      <w:r w:rsidRPr="00FF7335">
        <w:rPr>
          <w:sz w:val="16"/>
          <w:szCs w:val="16"/>
        </w:rPr>
        <w:t xml:space="preserve">§1 De VUB heeft voor de Lounge Bar 1050 een overeenkomst </w:t>
      </w:r>
      <w:r w:rsidR="00060B2B" w:rsidRPr="00FF7335">
        <w:rPr>
          <w:sz w:val="16"/>
          <w:szCs w:val="16"/>
        </w:rPr>
        <w:t>voor polyvalente zalen afgesloten met Sabam en betaalt een billijke vergoeding voor naburige rechten.</w:t>
      </w:r>
      <w:r w:rsidR="00062732" w:rsidRPr="00FF7335">
        <w:rPr>
          <w:sz w:val="16"/>
          <w:szCs w:val="16"/>
        </w:rPr>
        <w:t xml:space="preserve"> </w:t>
      </w:r>
      <w:r w:rsidR="00463410" w:rsidRPr="00FF7335">
        <w:rPr>
          <w:sz w:val="16"/>
          <w:szCs w:val="16"/>
        </w:rPr>
        <w:t>Dit tarief dekt het gebruik van het Sabam</w:t>
      </w:r>
      <w:r w:rsidR="00062732" w:rsidRPr="00FF7335">
        <w:rPr>
          <w:sz w:val="16"/>
          <w:szCs w:val="16"/>
        </w:rPr>
        <w:t>-</w:t>
      </w:r>
      <w:r w:rsidR="00463410" w:rsidRPr="00FF7335">
        <w:rPr>
          <w:sz w:val="16"/>
          <w:szCs w:val="16"/>
        </w:rPr>
        <w:t xml:space="preserve">repertoire door derden in het kader van gratis evenementen waarbij er uitsluitend mechanische </w:t>
      </w:r>
      <w:r w:rsidR="00F20B6F" w:rsidRPr="00FF7335">
        <w:rPr>
          <w:sz w:val="16"/>
          <w:szCs w:val="16"/>
        </w:rPr>
        <w:t xml:space="preserve">muziek wordt afgespeeld. Volgende evenementen worden niet door dit </w:t>
      </w:r>
      <w:r w:rsidR="009B11F1" w:rsidRPr="00FF7335">
        <w:rPr>
          <w:sz w:val="16"/>
          <w:szCs w:val="16"/>
        </w:rPr>
        <w:t xml:space="preserve">tarief gedekt: concerten, theatervoorstellingen en ander </w:t>
      </w:r>
      <w:r w:rsidR="00F33A85" w:rsidRPr="00FF7335">
        <w:rPr>
          <w:sz w:val="16"/>
          <w:szCs w:val="16"/>
        </w:rPr>
        <w:t>manifestaties met inkomprijs waarvoor de gangbare tarieven van toepassing blijven.</w:t>
      </w:r>
      <w:r w:rsidR="00D941D8" w:rsidRPr="00FF7335">
        <w:rPr>
          <w:sz w:val="16"/>
          <w:szCs w:val="16"/>
        </w:rPr>
        <w:t xml:space="preserve"> Daarnaast mag het artistiek budget (gage, klan</w:t>
      </w:r>
      <w:r w:rsidR="00BC303D" w:rsidRPr="00FF7335">
        <w:rPr>
          <w:sz w:val="16"/>
          <w:szCs w:val="16"/>
        </w:rPr>
        <w:t>k- en lichtinstallatie…) niet hoger liggen dan 500,00 euro per manifestatie en de eventuele menuprijs mag niet hoger liggen dan 50,00 euro</w:t>
      </w:r>
      <w:r w:rsidR="0091096C" w:rsidRPr="00FF7335">
        <w:rPr>
          <w:sz w:val="16"/>
          <w:szCs w:val="16"/>
        </w:rPr>
        <w:t>. Op verzoek van Unisono</w:t>
      </w:r>
      <w:r w:rsidR="004F3D94" w:rsidRPr="00FF7335">
        <w:rPr>
          <w:sz w:val="16"/>
          <w:szCs w:val="16"/>
        </w:rPr>
        <w:t xml:space="preserve"> dient de titularis bij de organisator van het evenement de opgave van de uitgevoerde werken (programma) op te vragen en deze samen met de lijst van georganiseerde even</w:t>
      </w:r>
      <w:r w:rsidR="00E47DD9" w:rsidRPr="00FF7335">
        <w:rPr>
          <w:sz w:val="16"/>
          <w:szCs w:val="16"/>
        </w:rPr>
        <w:t xml:space="preserve">ementen te bezorgen. Hierom dient de </w:t>
      </w:r>
      <w:r w:rsidR="00BD24CC" w:rsidRPr="00FF7335">
        <w:rPr>
          <w:sz w:val="16"/>
          <w:szCs w:val="16"/>
        </w:rPr>
        <w:t>gebruiker</w:t>
      </w:r>
      <w:r w:rsidR="00E47DD9" w:rsidRPr="00FF7335">
        <w:rPr>
          <w:sz w:val="16"/>
          <w:szCs w:val="16"/>
        </w:rPr>
        <w:t xml:space="preserve"> in de gebruiksovereenkomst te vermelden da</w:t>
      </w:r>
      <w:r w:rsidR="00847BD8" w:rsidRPr="00FF7335">
        <w:rPr>
          <w:sz w:val="16"/>
          <w:szCs w:val="16"/>
        </w:rPr>
        <w:t xml:space="preserve">t hij zelf zal instaan om de toelating van Sabam te verkrijgen voor </w:t>
      </w:r>
      <w:r w:rsidR="00432FFD" w:rsidRPr="00FF7335">
        <w:rPr>
          <w:sz w:val="16"/>
          <w:szCs w:val="16"/>
        </w:rPr>
        <w:t>de evenementen die niet gedekt worden door het tarief ‘polyvalante zalen’.</w:t>
      </w:r>
    </w:p>
    <w:p w14:paraId="614C7A3A" w14:textId="2C06E859" w:rsidR="00432FFD" w:rsidRPr="00FF7335" w:rsidRDefault="007611CD" w:rsidP="00763BE8">
      <w:pPr>
        <w:jc w:val="both"/>
        <w:rPr>
          <w:sz w:val="16"/>
          <w:szCs w:val="16"/>
        </w:rPr>
      </w:pPr>
      <w:r w:rsidRPr="00FF7335">
        <w:rPr>
          <w:sz w:val="16"/>
          <w:szCs w:val="16"/>
        </w:rPr>
        <w:t xml:space="preserve">§2 Het gebruik van de geluidsinstallatie wordt uitgelegd </w:t>
      </w:r>
      <w:r w:rsidR="005412E9" w:rsidRPr="00FF7335">
        <w:rPr>
          <w:sz w:val="16"/>
          <w:szCs w:val="16"/>
        </w:rPr>
        <w:t>tijdens de</w:t>
      </w:r>
      <w:r w:rsidRPr="00FF7335">
        <w:rPr>
          <w:sz w:val="16"/>
          <w:szCs w:val="16"/>
        </w:rPr>
        <w:t xml:space="preserve"> sleuteloverdracht. Het geluids</w:t>
      </w:r>
      <w:r w:rsidR="00A024D8" w:rsidRPr="00FF7335">
        <w:rPr>
          <w:sz w:val="16"/>
          <w:szCs w:val="16"/>
        </w:rPr>
        <w:t>niveau wordt begrensd tot 85 dB door toepassing van de Brusselse geluidsnormen. Indien deze overschreden worden mag de bewaking</w:t>
      </w:r>
      <w:r w:rsidR="00E1300B" w:rsidRPr="00FF7335">
        <w:rPr>
          <w:sz w:val="16"/>
          <w:szCs w:val="16"/>
        </w:rPr>
        <w:t xml:space="preserve"> na een eerste waarschuwing bij een tweede overschrijding het evenement stilleggen.</w:t>
      </w:r>
    </w:p>
    <w:p w14:paraId="2F62C9B4" w14:textId="77777777" w:rsidR="00E1300B" w:rsidRPr="00FF7335" w:rsidRDefault="00E1300B" w:rsidP="00763BE8">
      <w:pPr>
        <w:jc w:val="both"/>
        <w:rPr>
          <w:b/>
          <w:bCs/>
          <w:sz w:val="16"/>
          <w:szCs w:val="16"/>
        </w:rPr>
      </w:pPr>
    </w:p>
    <w:p w14:paraId="32D5392F" w14:textId="36272336" w:rsidR="002049E2" w:rsidRPr="00FF7335" w:rsidRDefault="00E1300B" w:rsidP="00076F16">
      <w:pPr>
        <w:jc w:val="both"/>
        <w:rPr>
          <w:b/>
          <w:bCs/>
          <w:sz w:val="16"/>
          <w:szCs w:val="16"/>
        </w:rPr>
      </w:pPr>
      <w:r w:rsidRPr="00FF7335">
        <w:rPr>
          <w:b/>
          <w:bCs/>
          <w:sz w:val="16"/>
          <w:szCs w:val="16"/>
        </w:rPr>
        <w:t xml:space="preserve">Artikel </w:t>
      </w:r>
      <w:r w:rsidR="00FE5D11" w:rsidRPr="00FF7335">
        <w:rPr>
          <w:b/>
          <w:bCs/>
          <w:sz w:val="16"/>
          <w:szCs w:val="16"/>
        </w:rPr>
        <w:t>5</w:t>
      </w:r>
      <w:r w:rsidRPr="00FF7335">
        <w:rPr>
          <w:b/>
          <w:bCs/>
          <w:sz w:val="16"/>
          <w:szCs w:val="16"/>
        </w:rPr>
        <w:tab/>
      </w:r>
      <w:r w:rsidR="004C1E0A" w:rsidRPr="00FF7335">
        <w:rPr>
          <w:b/>
          <w:bCs/>
          <w:sz w:val="16"/>
          <w:szCs w:val="16"/>
        </w:rPr>
        <w:t>Netheid</w:t>
      </w:r>
    </w:p>
    <w:p w14:paraId="1DFB9A39" w14:textId="7DFBE8FC" w:rsidR="00076F16" w:rsidRPr="00FF7335" w:rsidRDefault="00160847" w:rsidP="00076F16">
      <w:pPr>
        <w:jc w:val="both"/>
        <w:rPr>
          <w:sz w:val="16"/>
          <w:szCs w:val="16"/>
        </w:rPr>
      </w:pPr>
      <w:r w:rsidRPr="00FF7335">
        <w:rPr>
          <w:sz w:val="16"/>
          <w:szCs w:val="16"/>
        </w:rPr>
        <w:t xml:space="preserve">De gebruiker is verantwoordelijke voor de </w:t>
      </w:r>
      <w:r w:rsidR="00876542" w:rsidRPr="00FF7335">
        <w:rPr>
          <w:sz w:val="16"/>
          <w:szCs w:val="16"/>
        </w:rPr>
        <w:t xml:space="preserve">netheid, met inbegrip van de onmiddellijke omgeving. De Lounge Bar 1050 </w:t>
      </w:r>
      <w:r w:rsidR="00912383" w:rsidRPr="00FF7335">
        <w:rPr>
          <w:sz w:val="16"/>
          <w:szCs w:val="16"/>
        </w:rPr>
        <w:t xml:space="preserve">moet zich na afloop van het evenement </w:t>
      </w:r>
      <w:r w:rsidR="008965E1" w:rsidRPr="00FF7335">
        <w:rPr>
          <w:sz w:val="16"/>
          <w:szCs w:val="16"/>
        </w:rPr>
        <w:t>opnieuw in dezelfde staat bevinden als voor aanvang van de activitei</w:t>
      </w:r>
      <w:r w:rsidR="006C4E3A" w:rsidRPr="00FF7335">
        <w:rPr>
          <w:sz w:val="16"/>
          <w:szCs w:val="16"/>
        </w:rPr>
        <w:t>t</w:t>
      </w:r>
      <w:r w:rsidR="00C71FC3" w:rsidRPr="00FF7335">
        <w:rPr>
          <w:sz w:val="16"/>
          <w:szCs w:val="16"/>
        </w:rPr>
        <w:t xml:space="preserve">. Leeggoed en afval moeten opgeruimd </w:t>
      </w:r>
      <w:r w:rsidR="001C46E8" w:rsidRPr="00FF7335">
        <w:rPr>
          <w:sz w:val="16"/>
          <w:szCs w:val="16"/>
        </w:rPr>
        <w:t xml:space="preserve">worden </w:t>
      </w:r>
      <w:r w:rsidR="0060728B" w:rsidRPr="00FF7335">
        <w:rPr>
          <w:sz w:val="16"/>
          <w:szCs w:val="16"/>
        </w:rPr>
        <w:t>en gedeponeerd in de juiste vuilniscontainers</w:t>
      </w:r>
      <w:r w:rsidR="0016272A">
        <w:rPr>
          <w:sz w:val="16"/>
          <w:szCs w:val="16"/>
        </w:rPr>
        <w:t xml:space="preserve"> tussen gebouw I en X3-X4.</w:t>
      </w:r>
      <w:r w:rsidR="0060728B" w:rsidRPr="00FF7335">
        <w:rPr>
          <w:sz w:val="16"/>
          <w:szCs w:val="16"/>
        </w:rPr>
        <w:t xml:space="preserve"> Bij nalatigheid zal een boete van 50,00 euro aangerekend worde</w:t>
      </w:r>
      <w:r w:rsidR="00E06601" w:rsidRPr="00FF7335">
        <w:rPr>
          <w:sz w:val="16"/>
          <w:szCs w:val="16"/>
        </w:rPr>
        <w:t xml:space="preserve">n bovenop de bijkomende </w:t>
      </w:r>
      <w:r w:rsidR="00C441A5" w:rsidRPr="00FF7335">
        <w:rPr>
          <w:sz w:val="16"/>
          <w:szCs w:val="16"/>
        </w:rPr>
        <w:t xml:space="preserve">schoonmaakkost. Ook indien de onmiddellijke </w:t>
      </w:r>
      <w:r w:rsidR="003B7670" w:rsidRPr="00FF7335">
        <w:rPr>
          <w:sz w:val="16"/>
          <w:szCs w:val="16"/>
        </w:rPr>
        <w:t xml:space="preserve">omgeving </w:t>
      </w:r>
      <w:r w:rsidR="00C441A5" w:rsidRPr="00FF7335">
        <w:rPr>
          <w:sz w:val="16"/>
          <w:szCs w:val="16"/>
        </w:rPr>
        <w:t xml:space="preserve">vervuild blijkt, zal er een </w:t>
      </w:r>
      <w:r w:rsidR="003B7670" w:rsidRPr="00FF7335">
        <w:rPr>
          <w:sz w:val="16"/>
          <w:szCs w:val="16"/>
        </w:rPr>
        <w:t xml:space="preserve">extra boete van 50,00 euro </w:t>
      </w:r>
      <w:r w:rsidR="00E939DF" w:rsidRPr="00FF7335">
        <w:rPr>
          <w:sz w:val="16"/>
          <w:szCs w:val="16"/>
        </w:rPr>
        <w:t xml:space="preserve">aangerekend </w:t>
      </w:r>
      <w:r w:rsidR="00B830F6" w:rsidRPr="00FF7335">
        <w:rPr>
          <w:sz w:val="16"/>
          <w:szCs w:val="16"/>
        </w:rPr>
        <w:t>worden.</w:t>
      </w:r>
    </w:p>
    <w:p w14:paraId="0D79AF5C" w14:textId="77777777" w:rsidR="007A0B61" w:rsidRPr="00FF7335" w:rsidRDefault="007A0B61" w:rsidP="00076F16">
      <w:pPr>
        <w:jc w:val="both"/>
        <w:rPr>
          <w:sz w:val="16"/>
          <w:szCs w:val="16"/>
        </w:rPr>
      </w:pPr>
    </w:p>
    <w:p w14:paraId="578CB135" w14:textId="782782AF" w:rsidR="00290AED" w:rsidRPr="00FF7335" w:rsidRDefault="00290AED" w:rsidP="00076F16">
      <w:pPr>
        <w:jc w:val="both"/>
        <w:rPr>
          <w:b/>
          <w:bCs/>
          <w:sz w:val="16"/>
          <w:szCs w:val="16"/>
        </w:rPr>
      </w:pPr>
      <w:r w:rsidRPr="00FF7335">
        <w:rPr>
          <w:b/>
          <w:bCs/>
          <w:sz w:val="16"/>
          <w:szCs w:val="16"/>
        </w:rPr>
        <w:t xml:space="preserve">Artikel </w:t>
      </w:r>
      <w:r w:rsidR="00685CF7">
        <w:rPr>
          <w:b/>
          <w:bCs/>
          <w:sz w:val="16"/>
          <w:szCs w:val="16"/>
        </w:rPr>
        <w:t>6</w:t>
      </w:r>
      <w:r w:rsidRPr="00FF7335">
        <w:rPr>
          <w:b/>
          <w:bCs/>
          <w:sz w:val="16"/>
          <w:szCs w:val="16"/>
        </w:rPr>
        <w:tab/>
        <w:t>Boetes</w:t>
      </w:r>
    </w:p>
    <w:p w14:paraId="04B61603" w14:textId="28571F3E" w:rsidR="00290AED" w:rsidRPr="00FF7335" w:rsidRDefault="00290AED" w:rsidP="00167C67">
      <w:pPr>
        <w:pStyle w:val="Default"/>
        <w:spacing w:line="260" w:lineRule="atLeast"/>
        <w:jc w:val="both"/>
        <w:rPr>
          <w:rFonts w:asciiTheme="minorHAnsi" w:hAnsiTheme="minorHAnsi"/>
          <w:sz w:val="16"/>
          <w:szCs w:val="16"/>
        </w:rPr>
      </w:pPr>
      <w:r w:rsidRPr="00FF7335">
        <w:rPr>
          <w:rFonts w:asciiTheme="minorHAnsi" w:hAnsiTheme="minorHAnsi"/>
          <w:sz w:val="16"/>
          <w:szCs w:val="16"/>
        </w:rPr>
        <w:t>§1 De loungecoördinator meldt</w:t>
      </w:r>
      <w:r w:rsidR="00C05AB8">
        <w:rPr>
          <w:rFonts w:asciiTheme="minorHAnsi" w:hAnsiTheme="minorHAnsi"/>
          <w:sz w:val="16"/>
          <w:szCs w:val="16"/>
        </w:rPr>
        <w:t xml:space="preserve"> </w:t>
      </w:r>
      <w:r w:rsidRPr="00FF7335">
        <w:rPr>
          <w:rFonts w:asciiTheme="minorHAnsi" w:hAnsiTheme="minorHAnsi"/>
          <w:sz w:val="16"/>
          <w:szCs w:val="16"/>
        </w:rPr>
        <w:t xml:space="preserve">binnen de twee weken </w:t>
      </w:r>
      <w:r w:rsidR="005C07DE">
        <w:rPr>
          <w:rFonts w:asciiTheme="minorHAnsi" w:hAnsiTheme="minorHAnsi"/>
          <w:sz w:val="16"/>
          <w:szCs w:val="16"/>
        </w:rPr>
        <w:t xml:space="preserve">na einde </w:t>
      </w:r>
      <w:r w:rsidR="00191367">
        <w:rPr>
          <w:rFonts w:asciiTheme="minorHAnsi" w:hAnsiTheme="minorHAnsi"/>
          <w:sz w:val="16"/>
          <w:szCs w:val="16"/>
        </w:rPr>
        <w:t>van de</w:t>
      </w:r>
      <w:r w:rsidR="00C05AB8">
        <w:rPr>
          <w:rFonts w:asciiTheme="minorHAnsi" w:hAnsiTheme="minorHAnsi"/>
          <w:sz w:val="16"/>
          <w:szCs w:val="16"/>
        </w:rPr>
        <w:t xml:space="preserve"> </w:t>
      </w:r>
      <w:r w:rsidR="00390BAE">
        <w:rPr>
          <w:rFonts w:asciiTheme="minorHAnsi" w:hAnsiTheme="minorHAnsi"/>
          <w:sz w:val="16"/>
          <w:szCs w:val="16"/>
        </w:rPr>
        <w:t xml:space="preserve">gebruikersperiode </w:t>
      </w:r>
      <w:r w:rsidR="00C05AB8">
        <w:rPr>
          <w:rFonts w:asciiTheme="minorHAnsi" w:hAnsiTheme="minorHAnsi"/>
          <w:sz w:val="16"/>
          <w:szCs w:val="16"/>
        </w:rPr>
        <w:t xml:space="preserve">de </w:t>
      </w:r>
      <w:r w:rsidRPr="00FF7335">
        <w:rPr>
          <w:rFonts w:asciiTheme="minorHAnsi" w:hAnsiTheme="minorHAnsi"/>
          <w:sz w:val="16"/>
          <w:szCs w:val="16"/>
        </w:rPr>
        <w:t>boetes en te betalen schadevergoedingen schriftelijk aan de gebruiker met vermelding van de betalingsmodaliteiten. Deze moeten volledig worden betaald binnen de 30 kalenderdagen na ontvangst van de o</w:t>
      </w:r>
      <w:r w:rsidR="00390BAE">
        <w:rPr>
          <w:rFonts w:asciiTheme="minorHAnsi" w:hAnsiTheme="minorHAnsi"/>
          <w:sz w:val="16"/>
          <w:szCs w:val="16"/>
        </w:rPr>
        <w:t>nkostennota</w:t>
      </w:r>
      <w:r w:rsidRPr="00FF7335">
        <w:rPr>
          <w:rFonts w:asciiTheme="minorHAnsi" w:hAnsiTheme="minorHAnsi"/>
          <w:sz w:val="16"/>
          <w:szCs w:val="16"/>
        </w:rPr>
        <w:t>.</w:t>
      </w:r>
    </w:p>
    <w:p w14:paraId="707D20EB" w14:textId="7EC77530" w:rsidR="00290AED" w:rsidRPr="00FF7335" w:rsidRDefault="00290AED" w:rsidP="00167C67">
      <w:pPr>
        <w:pStyle w:val="Default"/>
        <w:spacing w:line="260" w:lineRule="atLeast"/>
        <w:jc w:val="both"/>
        <w:rPr>
          <w:rFonts w:asciiTheme="minorHAnsi" w:hAnsiTheme="minorHAnsi"/>
          <w:sz w:val="16"/>
          <w:szCs w:val="16"/>
        </w:rPr>
      </w:pPr>
      <w:r w:rsidRPr="00FF7335">
        <w:rPr>
          <w:rFonts w:asciiTheme="minorHAnsi" w:hAnsiTheme="minorHAnsi"/>
          <w:sz w:val="16"/>
          <w:szCs w:val="16"/>
        </w:rPr>
        <w:t xml:space="preserve">§2 </w:t>
      </w:r>
      <w:r w:rsidR="00B46991" w:rsidRPr="00FF7335">
        <w:rPr>
          <w:rFonts w:asciiTheme="minorHAnsi" w:hAnsiTheme="minorHAnsi"/>
          <w:sz w:val="16"/>
          <w:szCs w:val="16"/>
        </w:rPr>
        <w:t>Boetes</w:t>
      </w:r>
      <w:r w:rsidR="00E2432E" w:rsidRPr="00FF7335">
        <w:rPr>
          <w:rFonts w:asciiTheme="minorHAnsi" w:hAnsiTheme="minorHAnsi"/>
          <w:sz w:val="16"/>
          <w:szCs w:val="16"/>
        </w:rPr>
        <w:t xml:space="preserve"> kunnen betwist worden</w:t>
      </w:r>
      <w:r w:rsidR="00A33A6E">
        <w:rPr>
          <w:rFonts w:asciiTheme="minorHAnsi" w:hAnsiTheme="minorHAnsi"/>
          <w:sz w:val="16"/>
          <w:szCs w:val="16"/>
        </w:rPr>
        <w:t xml:space="preserve"> bij de loungecoördinator</w:t>
      </w:r>
      <w:r w:rsidR="00E2432E" w:rsidRPr="00FF7335">
        <w:rPr>
          <w:rFonts w:asciiTheme="minorHAnsi" w:hAnsiTheme="minorHAnsi"/>
          <w:sz w:val="16"/>
          <w:szCs w:val="16"/>
        </w:rPr>
        <w:t xml:space="preserve"> via een schriftelijke en gemotiveerde vraag</w:t>
      </w:r>
      <w:r w:rsidR="00191367">
        <w:rPr>
          <w:rFonts w:asciiTheme="minorHAnsi" w:hAnsiTheme="minorHAnsi"/>
          <w:sz w:val="16"/>
          <w:szCs w:val="16"/>
        </w:rPr>
        <w:t xml:space="preserve"> per mail op het e-mailadres loungebar1050@vub.be</w:t>
      </w:r>
      <w:r w:rsidR="00B46991" w:rsidRPr="00FF7335">
        <w:rPr>
          <w:rFonts w:asciiTheme="minorHAnsi" w:hAnsiTheme="minorHAnsi"/>
          <w:sz w:val="16"/>
          <w:szCs w:val="16"/>
        </w:rPr>
        <w:t xml:space="preserve">. Betwistingen geven geen recht </w:t>
      </w:r>
      <w:r w:rsidR="00E02022" w:rsidRPr="00FF7335">
        <w:rPr>
          <w:rFonts w:asciiTheme="minorHAnsi" w:hAnsiTheme="minorHAnsi"/>
          <w:sz w:val="16"/>
          <w:szCs w:val="16"/>
        </w:rPr>
        <w:t>op uitstel</w:t>
      </w:r>
      <w:r w:rsidR="00BC059A">
        <w:rPr>
          <w:rFonts w:asciiTheme="minorHAnsi" w:hAnsiTheme="minorHAnsi"/>
          <w:sz w:val="16"/>
          <w:szCs w:val="16"/>
        </w:rPr>
        <w:t xml:space="preserve"> van</w:t>
      </w:r>
      <w:r w:rsidR="00E02022" w:rsidRPr="00FF7335">
        <w:rPr>
          <w:rFonts w:asciiTheme="minorHAnsi" w:hAnsiTheme="minorHAnsi"/>
          <w:sz w:val="16"/>
          <w:szCs w:val="16"/>
        </w:rPr>
        <w:t xml:space="preserve"> betaling. Indien nodig, zal later een creditnota worden opgemaakt. </w:t>
      </w:r>
    </w:p>
    <w:p w14:paraId="06F94353" w14:textId="77777777" w:rsidR="00FF7335" w:rsidRPr="00FF7335" w:rsidRDefault="00FF7335" w:rsidP="00076F16">
      <w:pPr>
        <w:jc w:val="both"/>
        <w:rPr>
          <w:b/>
          <w:bCs/>
          <w:sz w:val="16"/>
          <w:szCs w:val="16"/>
        </w:rPr>
      </w:pPr>
    </w:p>
    <w:p w14:paraId="613556B8" w14:textId="0CFF6351" w:rsidR="007A0B61" w:rsidRPr="00FF7335" w:rsidRDefault="007A0B61" w:rsidP="00076F16">
      <w:pPr>
        <w:jc w:val="both"/>
        <w:rPr>
          <w:b/>
          <w:bCs/>
          <w:sz w:val="16"/>
          <w:szCs w:val="16"/>
        </w:rPr>
      </w:pPr>
      <w:r w:rsidRPr="00FF7335">
        <w:rPr>
          <w:b/>
          <w:bCs/>
          <w:sz w:val="16"/>
          <w:szCs w:val="16"/>
        </w:rPr>
        <w:t xml:space="preserve">Artikel </w:t>
      </w:r>
      <w:r w:rsidR="00866516">
        <w:rPr>
          <w:b/>
          <w:bCs/>
          <w:sz w:val="16"/>
          <w:szCs w:val="16"/>
        </w:rPr>
        <w:t>7</w:t>
      </w:r>
      <w:r w:rsidRPr="00FF7335">
        <w:rPr>
          <w:b/>
          <w:bCs/>
          <w:sz w:val="16"/>
          <w:szCs w:val="16"/>
        </w:rPr>
        <w:tab/>
        <w:t>Klachten</w:t>
      </w:r>
    </w:p>
    <w:p w14:paraId="3809EB2B" w14:textId="48EE4C81" w:rsidR="00AF53D5" w:rsidRPr="00FF7335" w:rsidRDefault="00760355" w:rsidP="00076F16">
      <w:pPr>
        <w:jc w:val="both"/>
        <w:rPr>
          <w:sz w:val="16"/>
          <w:szCs w:val="16"/>
        </w:rPr>
      </w:pPr>
      <w:r w:rsidRPr="00FF7335">
        <w:rPr>
          <w:sz w:val="16"/>
          <w:szCs w:val="16"/>
        </w:rPr>
        <w:t xml:space="preserve">§1 </w:t>
      </w:r>
      <w:r w:rsidR="00C23993" w:rsidRPr="00FF7335">
        <w:rPr>
          <w:sz w:val="16"/>
          <w:szCs w:val="16"/>
        </w:rPr>
        <w:t xml:space="preserve">Klachten over </w:t>
      </w:r>
      <w:r w:rsidR="00882417" w:rsidRPr="00FF7335">
        <w:rPr>
          <w:sz w:val="16"/>
          <w:szCs w:val="16"/>
        </w:rPr>
        <w:t xml:space="preserve">de Lounge Bar 1050 kunnen neergelegd worden bij </w:t>
      </w:r>
      <w:r w:rsidR="00882417" w:rsidRPr="008B2F77">
        <w:rPr>
          <w:sz w:val="16"/>
          <w:szCs w:val="16"/>
        </w:rPr>
        <w:t>Infopunt Studenten</w:t>
      </w:r>
      <w:r w:rsidR="00882417" w:rsidRPr="00FF7335">
        <w:rPr>
          <w:sz w:val="16"/>
          <w:szCs w:val="16"/>
        </w:rPr>
        <w:t>.</w:t>
      </w:r>
      <w:r w:rsidRPr="00FF7335">
        <w:rPr>
          <w:sz w:val="16"/>
          <w:szCs w:val="16"/>
        </w:rPr>
        <w:t xml:space="preserve"> </w:t>
      </w:r>
    </w:p>
    <w:p w14:paraId="78FDDBA0" w14:textId="6F170617" w:rsidR="00266846" w:rsidRDefault="00AF53D5" w:rsidP="00076F16">
      <w:pPr>
        <w:jc w:val="both"/>
        <w:rPr>
          <w:sz w:val="16"/>
          <w:szCs w:val="16"/>
        </w:rPr>
      </w:pPr>
      <w:r w:rsidRPr="00FF7335">
        <w:rPr>
          <w:sz w:val="16"/>
          <w:szCs w:val="16"/>
        </w:rPr>
        <w:t xml:space="preserve">§2 </w:t>
      </w:r>
      <w:r w:rsidR="00E0116C" w:rsidRPr="00FF7335">
        <w:rPr>
          <w:sz w:val="16"/>
          <w:szCs w:val="16"/>
        </w:rPr>
        <w:t>In geval van conflict over deze overeenkomst</w:t>
      </w:r>
      <w:r w:rsidR="009B0F7B" w:rsidRPr="00FF7335">
        <w:rPr>
          <w:sz w:val="16"/>
          <w:szCs w:val="16"/>
        </w:rPr>
        <w:t>, zijn enkel de Nederlandsta</w:t>
      </w:r>
      <w:r w:rsidR="00C23993" w:rsidRPr="00FF7335">
        <w:rPr>
          <w:sz w:val="16"/>
          <w:szCs w:val="16"/>
        </w:rPr>
        <w:t>lige rechtbanken in het arrondissement Brussel bevoegd.</w:t>
      </w:r>
    </w:p>
    <w:p w14:paraId="0EC0D6CB" w14:textId="77777777" w:rsidR="00E60BC3" w:rsidRPr="00FF7335" w:rsidRDefault="00E60BC3" w:rsidP="00076F16">
      <w:pPr>
        <w:jc w:val="both"/>
        <w:rPr>
          <w:sz w:val="16"/>
          <w:szCs w:val="16"/>
        </w:rPr>
      </w:pPr>
    </w:p>
    <w:p w14:paraId="0D3C0E22" w14:textId="32508921" w:rsidR="006C62D8" w:rsidRPr="00FF7335" w:rsidRDefault="00FD54DD" w:rsidP="006C62D8">
      <w:pPr>
        <w:rPr>
          <w:b/>
          <w:bCs/>
          <w:sz w:val="16"/>
          <w:szCs w:val="16"/>
        </w:rPr>
      </w:pPr>
      <w:r w:rsidRPr="00FF7335">
        <w:rPr>
          <w:b/>
          <w:bCs/>
          <w:sz w:val="16"/>
          <w:szCs w:val="16"/>
        </w:rPr>
        <w:t>Inventaris</w:t>
      </w:r>
      <w:r w:rsidR="00DF6651" w:rsidRPr="00FF7335">
        <w:rPr>
          <w:b/>
          <w:bCs/>
          <w:sz w:val="16"/>
          <w:szCs w:val="16"/>
        </w:rPr>
        <w:t xml:space="preserve"> en checklist</w:t>
      </w:r>
    </w:p>
    <w:p w14:paraId="5043B67D" w14:textId="3939D3FC" w:rsidR="00FD54DD" w:rsidRPr="00FF7335" w:rsidRDefault="00DF6651" w:rsidP="00E83D70">
      <w:pPr>
        <w:spacing w:line="240" w:lineRule="auto"/>
        <w:jc w:val="both"/>
        <w:rPr>
          <w:sz w:val="16"/>
          <w:szCs w:val="16"/>
        </w:rPr>
      </w:pPr>
      <w:r w:rsidRPr="00FF7335">
        <w:rPr>
          <w:sz w:val="16"/>
          <w:szCs w:val="16"/>
        </w:rPr>
        <w:t>Deze inventaris en checklist bieden een korte overzicht aan de gebruiker en de loungecoördinator van alles dat dient in orde te zijn aan het einde van de gebruiksperiode. Al deze bepalingen zijn bindend en zijn een onderdeel van de overeenkomst.</w:t>
      </w:r>
    </w:p>
    <w:p w14:paraId="0B7341B8" w14:textId="77777777" w:rsidR="00E83D70" w:rsidRPr="00FF7335" w:rsidRDefault="00E83D70" w:rsidP="00E83D70">
      <w:pPr>
        <w:spacing w:line="240" w:lineRule="auto"/>
        <w:jc w:val="both"/>
        <w:rPr>
          <w:sz w:val="16"/>
          <w:szCs w:val="16"/>
        </w:rPr>
      </w:pPr>
    </w:p>
    <w:tbl>
      <w:tblPr>
        <w:tblStyle w:val="TableGrid"/>
        <w:tblW w:w="9918" w:type="dxa"/>
        <w:tblLook w:val="04A0" w:firstRow="1" w:lastRow="0" w:firstColumn="1" w:lastColumn="0" w:noHBand="0" w:noVBand="1"/>
      </w:tblPr>
      <w:tblGrid>
        <w:gridCol w:w="2122"/>
        <w:gridCol w:w="1481"/>
        <w:gridCol w:w="1495"/>
        <w:gridCol w:w="1560"/>
        <w:gridCol w:w="3260"/>
      </w:tblGrid>
      <w:tr w:rsidR="00FD54DD" w:rsidRPr="00FF7335" w14:paraId="7E2A49BD" w14:textId="77777777" w:rsidTr="00A4726D">
        <w:tc>
          <w:tcPr>
            <w:tcW w:w="2122" w:type="dxa"/>
          </w:tcPr>
          <w:p w14:paraId="02ABC371" w14:textId="3E8192B6" w:rsidR="00FD54DD" w:rsidRPr="00FF7335" w:rsidRDefault="00FD54DD" w:rsidP="006C62D8">
            <w:pPr>
              <w:rPr>
                <w:rFonts w:ascii="Verdana" w:hAnsi="Verdana"/>
                <w:sz w:val="16"/>
                <w:szCs w:val="16"/>
              </w:rPr>
            </w:pPr>
          </w:p>
        </w:tc>
        <w:tc>
          <w:tcPr>
            <w:tcW w:w="1481" w:type="dxa"/>
          </w:tcPr>
          <w:p w14:paraId="1275842B" w14:textId="32B945B2" w:rsidR="00FD54DD" w:rsidRPr="00FF7335" w:rsidRDefault="00FD54DD" w:rsidP="006C62D8">
            <w:pPr>
              <w:rPr>
                <w:rFonts w:ascii="Verdana" w:hAnsi="Verdana"/>
                <w:b/>
                <w:bCs/>
                <w:sz w:val="16"/>
                <w:szCs w:val="16"/>
              </w:rPr>
            </w:pPr>
            <w:r w:rsidRPr="00FF7335">
              <w:rPr>
                <w:rFonts w:ascii="Verdana" w:hAnsi="Verdana"/>
                <w:b/>
                <w:bCs/>
                <w:sz w:val="16"/>
                <w:szCs w:val="16"/>
              </w:rPr>
              <w:t>Prijs per stuk</w:t>
            </w:r>
          </w:p>
        </w:tc>
        <w:tc>
          <w:tcPr>
            <w:tcW w:w="1495" w:type="dxa"/>
          </w:tcPr>
          <w:p w14:paraId="415C2F5A" w14:textId="3A994A07" w:rsidR="00FD54DD" w:rsidRPr="00FF7335" w:rsidRDefault="00FD54DD" w:rsidP="006C62D8">
            <w:pPr>
              <w:rPr>
                <w:rFonts w:ascii="Verdana" w:hAnsi="Verdana"/>
                <w:b/>
                <w:bCs/>
                <w:sz w:val="16"/>
                <w:szCs w:val="16"/>
              </w:rPr>
            </w:pPr>
            <w:r w:rsidRPr="00FF7335">
              <w:rPr>
                <w:rFonts w:ascii="Verdana" w:hAnsi="Verdana"/>
                <w:b/>
                <w:bCs/>
                <w:sz w:val="16"/>
                <w:szCs w:val="16"/>
              </w:rPr>
              <w:t>Aantal begin inventaris</w:t>
            </w:r>
          </w:p>
        </w:tc>
        <w:tc>
          <w:tcPr>
            <w:tcW w:w="1560" w:type="dxa"/>
          </w:tcPr>
          <w:p w14:paraId="0891765A" w14:textId="1E988A60" w:rsidR="00FD54DD" w:rsidRPr="00FF7335" w:rsidRDefault="00FD54DD" w:rsidP="006C62D8">
            <w:pPr>
              <w:rPr>
                <w:rFonts w:ascii="Verdana" w:hAnsi="Verdana"/>
                <w:b/>
                <w:bCs/>
                <w:sz w:val="16"/>
                <w:szCs w:val="16"/>
              </w:rPr>
            </w:pPr>
            <w:r w:rsidRPr="00FF7335">
              <w:rPr>
                <w:rFonts w:ascii="Verdana" w:hAnsi="Verdana"/>
                <w:b/>
                <w:bCs/>
                <w:sz w:val="16"/>
                <w:szCs w:val="16"/>
              </w:rPr>
              <w:t>Aantal eind inventaris</w:t>
            </w:r>
          </w:p>
        </w:tc>
        <w:tc>
          <w:tcPr>
            <w:tcW w:w="3260" w:type="dxa"/>
          </w:tcPr>
          <w:p w14:paraId="4F760853" w14:textId="0B95546C" w:rsidR="00FD54DD" w:rsidRPr="00FF7335" w:rsidRDefault="00FD54DD" w:rsidP="006C62D8">
            <w:pPr>
              <w:rPr>
                <w:rFonts w:ascii="Verdana" w:hAnsi="Verdana"/>
                <w:b/>
                <w:bCs/>
                <w:sz w:val="16"/>
                <w:szCs w:val="16"/>
              </w:rPr>
            </w:pPr>
            <w:r w:rsidRPr="00FF7335">
              <w:rPr>
                <w:rFonts w:ascii="Verdana" w:hAnsi="Verdana"/>
                <w:b/>
                <w:bCs/>
                <w:sz w:val="16"/>
                <w:szCs w:val="16"/>
              </w:rPr>
              <w:t>Verschil of beschadigd?</w:t>
            </w:r>
          </w:p>
        </w:tc>
      </w:tr>
      <w:tr w:rsidR="00FD54DD" w:rsidRPr="00FF7335" w14:paraId="0DF5C1B3" w14:textId="77777777" w:rsidTr="00A4726D">
        <w:trPr>
          <w:trHeight w:val="340"/>
        </w:trPr>
        <w:tc>
          <w:tcPr>
            <w:tcW w:w="2122" w:type="dxa"/>
            <w:vAlign w:val="center"/>
          </w:tcPr>
          <w:p w14:paraId="2A5C3F8A" w14:textId="1FA1DB2C" w:rsidR="00574CF2" w:rsidRPr="00FF7335" w:rsidRDefault="00FD54DD" w:rsidP="00574CF2">
            <w:pPr>
              <w:spacing w:line="276" w:lineRule="auto"/>
              <w:rPr>
                <w:rFonts w:ascii="Verdana" w:hAnsi="Verdana"/>
                <w:sz w:val="16"/>
                <w:szCs w:val="16"/>
              </w:rPr>
            </w:pPr>
            <w:r w:rsidRPr="00FF7335">
              <w:rPr>
                <w:rFonts w:ascii="Verdana" w:hAnsi="Verdana"/>
                <w:sz w:val="16"/>
                <w:szCs w:val="16"/>
              </w:rPr>
              <w:t>Statafe</w:t>
            </w:r>
            <w:r w:rsidR="00574CF2" w:rsidRPr="00FF7335">
              <w:rPr>
                <w:rFonts w:ascii="Verdana" w:hAnsi="Verdana"/>
                <w:sz w:val="16"/>
                <w:szCs w:val="16"/>
              </w:rPr>
              <w:t>l</w:t>
            </w:r>
          </w:p>
        </w:tc>
        <w:tc>
          <w:tcPr>
            <w:tcW w:w="1481" w:type="dxa"/>
            <w:vAlign w:val="center"/>
          </w:tcPr>
          <w:p w14:paraId="2FFE5458" w14:textId="7F1EEB17" w:rsidR="00FD54DD" w:rsidRPr="00FF7335" w:rsidRDefault="00FD54DD" w:rsidP="00574CF2">
            <w:pPr>
              <w:jc w:val="center"/>
              <w:rPr>
                <w:rFonts w:ascii="Verdana" w:hAnsi="Verdana"/>
                <w:sz w:val="16"/>
                <w:szCs w:val="16"/>
              </w:rPr>
            </w:pPr>
            <w:r w:rsidRPr="00FF7335">
              <w:rPr>
                <w:rFonts w:ascii="Verdana" w:hAnsi="Verdana"/>
                <w:sz w:val="16"/>
                <w:szCs w:val="16"/>
              </w:rPr>
              <w:t>50</w:t>
            </w:r>
          </w:p>
        </w:tc>
        <w:tc>
          <w:tcPr>
            <w:tcW w:w="1495" w:type="dxa"/>
            <w:vAlign w:val="center"/>
          </w:tcPr>
          <w:p w14:paraId="4AF68B2F" w14:textId="0EE62312" w:rsidR="00FD54DD" w:rsidRPr="00FF7335" w:rsidRDefault="0072394E" w:rsidP="00574CF2">
            <w:pPr>
              <w:jc w:val="center"/>
              <w:rPr>
                <w:rFonts w:ascii="Verdana" w:hAnsi="Verdana"/>
                <w:sz w:val="16"/>
                <w:szCs w:val="16"/>
              </w:rPr>
            </w:pPr>
            <w:r>
              <w:rPr>
                <w:rFonts w:ascii="Verdana" w:hAnsi="Verdana"/>
                <w:sz w:val="16"/>
                <w:szCs w:val="16"/>
              </w:rPr>
              <w:t>10</w:t>
            </w:r>
          </w:p>
        </w:tc>
        <w:tc>
          <w:tcPr>
            <w:tcW w:w="1560" w:type="dxa"/>
          </w:tcPr>
          <w:p w14:paraId="6F467465" w14:textId="77777777" w:rsidR="00FD54DD" w:rsidRPr="00FF7335" w:rsidRDefault="00FD54DD" w:rsidP="006C62D8">
            <w:pPr>
              <w:rPr>
                <w:rFonts w:ascii="Verdana" w:hAnsi="Verdana"/>
                <w:sz w:val="16"/>
                <w:szCs w:val="16"/>
              </w:rPr>
            </w:pPr>
          </w:p>
        </w:tc>
        <w:tc>
          <w:tcPr>
            <w:tcW w:w="3260" w:type="dxa"/>
          </w:tcPr>
          <w:p w14:paraId="7CEC3D39" w14:textId="77777777" w:rsidR="00FD54DD" w:rsidRPr="00FF7335" w:rsidRDefault="00FD54DD" w:rsidP="006C62D8">
            <w:pPr>
              <w:rPr>
                <w:rFonts w:ascii="Verdana" w:hAnsi="Verdana"/>
                <w:sz w:val="16"/>
                <w:szCs w:val="16"/>
              </w:rPr>
            </w:pPr>
          </w:p>
        </w:tc>
      </w:tr>
      <w:tr w:rsidR="00FD54DD" w:rsidRPr="00FF7335" w14:paraId="2A7FF01F" w14:textId="77777777" w:rsidTr="00A4726D">
        <w:trPr>
          <w:trHeight w:val="340"/>
        </w:trPr>
        <w:tc>
          <w:tcPr>
            <w:tcW w:w="2122" w:type="dxa"/>
            <w:vAlign w:val="center"/>
          </w:tcPr>
          <w:p w14:paraId="0479C394" w14:textId="4E9D0015" w:rsidR="00574CF2" w:rsidRPr="00FF7335" w:rsidRDefault="00FD54DD" w:rsidP="00574CF2">
            <w:pPr>
              <w:spacing w:line="276" w:lineRule="auto"/>
              <w:rPr>
                <w:rFonts w:ascii="Verdana" w:hAnsi="Verdana"/>
                <w:sz w:val="16"/>
                <w:szCs w:val="16"/>
              </w:rPr>
            </w:pPr>
            <w:r w:rsidRPr="00FF7335">
              <w:rPr>
                <w:rFonts w:ascii="Verdana" w:hAnsi="Verdana"/>
                <w:sz w:val="16"/>
                <w:szCs w:val="16"/>
              </w:rPr>
              <w:t>Lage tafel hout</w:t>
            </w:r>
          </w:p>
        </w:tc>
        <w:tc>
          <w:tcPr>
            <w:tcW w:w="1481" w:type="dxa"/>
            <w:vAlign w:val="center"/>
          </w:tcPr>
          <w:p w14:paraId="4E50B2EC" w14:textId="4BB494E7" w:rsidR="00FD54DD" w:rsidRPr="00FF7335" w:rsidRDefault="00FD54DD" w:rsidP="00574CF2">
            <w:pPr>
              <w:jc w:val="center"/>
              <w:rPr>
                <w:rFonts w:ascii="Verdana" w:hAnsi="Verdana"/>
                <w:sz w:val="16"/>
                <w:szCs w:val="16"/>
              </w:rPr>
            </w:pPr>
            <w:r w:rsidRPr="00FF7335">
              <w:rPr>
                <w:rFonts w:ascii="Verdana" w:hAnsi="Verdana"/>
                <w:sz w:val="16"/>
                <w:szCs w:val="16"/>
              </w:rPr>
              <w:t>200</w:t>
            </w:r>
          </w:p>
        </w:tc>
        <w:tc>
          <w:tcPr>
            <w:tcW w:w="1495" w:type="dxa"/>
            <w:vAlign w:val="center"/>
          </w:tcPr>
          <w:p w14:paraId="08ECDD62" w14:textId="1BB3020C" w:rsidR="00FD54DD" w:rsidRPr="00FF7335" w:rsidRDefault="00FD54DD" w:rsidP="00574CF2">
            <w:pPr>
              <w:jc w:val="center"/>
              <w:rPr>
                <w:rFonts w:ascii="Verdana" w:hAnsi="Verdana"/>
                <w:sz w:val="16"/>
                <w:szCs w:val="16"/>
              </w:rPr>
            </w:pPr>
            <w:r w:rsidRPr="00FF7335">
              <w:rPr>
                <w:rFonts w:ascii="Verdana" w:hAnsi="Verdana"/>
                <w:sz w:val="16"/>
                <w:szCs w:val="16"/>
              </w:rPr>
              <w:t>15</w:t>
            </w:r>
          </w:p>
        </w:tc>
        <w:tc>
          <w:tcPr>
            <w:tcW w:w="1560" w:type="dxa"/>
          </w:tcPr>
          <w:p w14:paraId="01F59D52" w14:textId="77777777" w:rsidR="00FD54DD" w:rsidRPr="00FF7335" w:rsidRDefault="00FD54DD" w:rsidP="006C62D8">
            <w:pPr>
              <w:rPr>
                <w:rFonts w:ascii="Verdana" w:hAnsi="Verdana"/>
                <w:sz w:val="16"/>
                <w:szCs w:val="16"/>
              </w:rPr>
            </w:pPr>
          </w:p>
        </w:tc>
        <w:tc>
          <w:tcPr>
            <w:tcW w:w="3260" w:type="dxa"/>
          </w:tcPr>
          <w:p w14:paraId="46A1066A" w14:textId="77777777" w:rsidR="00FD54DD" w:rsidRPr="00FF7335" w:rsidRDefault="00FD54DD" w:rsidP="006C62D8">
            <w:pPr>
              <w:rPr>
                <w:rFonts w:ascii="Verdana" w:hAnsi="Verdana"/>
                <w:sz w:val="16"/>
                <w:szCs w:val="16"/>
              </w:rPr>
            </w:pPr>
          </w:p>
        </w:tc>
      </w:tr>
      <w:tr w:rsidR="00FD54DD" w:rsidRPr="00FF7335" w14:paraId="69579423" w14:textId="77777777" w:rsidTr="00A4726D">
        <w:trPr>
          <w:trHeight w:val="340"/>
        </w:trPr>
        <w:tc>
          <w:tcPr>
            <w:tcW w:w="2122" w:type="dxa"/>
            <w:vAlign w:val="center"/>
          </w:tcPr>
          <w:p w14:paraId="2DE6BC39" w14:textId="6645CC6B" w:rsidR="00FD54DD" w:rsidRPr="00FF7335" w:rsidRDefault="00FD54DD" w:rsidP="00574CF2">
            <w:pPr>
              <w:spacing w:line="276" w:lineRule="auto"/>
              <w:rPr>
                <w:rFonts w:ascii="Verdana" w:hAnsi="Verdana"/>
                <w:sz w:val="16"/>
                <w:szCs w:val="16"/>
              </w:rPr>
            </w:pPr>
            <w:r w:rsidRPr="00FF7335">
              <w:rPr>
                <w:rFonts w:ascii="Verdana" w:hAnsi="Verdana"/>
                <w:sz w:val="16"/>
                <w:szCs w:val="16"/>
              </w:rPr>
              <w:t>Lage tafel donker</w:t>
            </w:r>
          </w:p>
        </w:tc>
        <w:tc>
          <w:tcPr>
            <w:tcW w:w="1481" w:type="dxa"/>
            <w:vAlign w:val="center"/>
          </w:tcPr>
          <w:p w14:paraId="07CFAEC0" w14:textId="384B4450" w:rsidR="00FD54DD" w:rsidRPr="00FF7335" w:rsidRDefault="00FD54DD" w:rsidP="00574CF2">
            <w:pPr>
              <w:jc w:val="center"/>
              <w:rPr>
                <w:rFonts w:ascii="Verdana" w:hAnsi="Verdana"/>
                <w:sz w:val="16"/>
                <w:szCs w:val="16"/>
              </w:rPr>
            </w:pPr>
            <w:r w:rsidRPr="00FF7335">
              <w:rPr>
                <w:rFonts w:ascii="Verdana" w:hAnsi="Verdana"/>
                <w:sz w:val="16"/>
                <w:szCs w:val="16"/>
              </w:rPr>
              <w:t>300</w:t>
            </w:r>
          </w:p>
        </w:tc>
        <w:tc>
          <w:tcPr>
            <w:tcW w:w="1495" w:type="dxa"/>
            <w:vAlign w:val="center"/>
          </w:tcPr>
          <w:p w14:paraId="456FBFA3" w14:textId="02797D4E" w:rsidR="00FD54DD" w:rsidRPr="00FF7335" w:rsidRDefault="00FD54DD" w:rsidP="00574CF2">
            <w:pPr>
              <w:jc w:val="center"/>
              <w:rPr>
                <w:rFonts w:ascii="Verdana" w:hAnsi="Verdana"/>
                <w:sz w:val="16"/>
                <w:szCs w:val="16"/>
              </w:rPr>
            </w:pPr>
            <w:r w:rsidRPr="00FF7335">
              <w:rPr>
                <w:rFonts w:ascii="Verdana" w:hAnsi="Verdana"/>
                <w:sz w:val="16"/>
                <w:szCs w:val="16"/>
              </w:rPr>
              <w:t>10</w:t>
            </w:r>
          </w:p>
        </w:tc>
        <w:tc>
          <w:tcPr>
            <w:tcW w:w="1560" w:type="dxa"/>
          </w:tcPr>
          <w:p w14:paraId="6B17996B" w14:textId="77777777" w:rsidR="00FD54DD" w:rsidRPr="00FF7335" w:rsidRDefault="00FD54DD" w:rsidP="006C62D8">
            <w:pPr>
              <w:rPr>
                <w:rFonts w:ascii="Verdana" w:hAnsi="Verdana"/>
                <w:sz w:val="16"/>
                <w:szCs w:val="16"/>
              </w:rPr>
            </w:pPr>
          </w:p>
        </w:tc>
        <w:tc>
          <w:tcPr>
            <w:tcW w:w="3260" w:type="dxa"/>
          </w:tcPr>
          <w:p w14:paraId="03658979" w14:textId="77777777" w:rsidR="00FD54DD" w:rsidRPr="00FF7335" w:rsidRDefault="00FD54DD" w:rsidP="006C62D8">
            <w:pPr>
              <w:rPr>
                <w:rFonts w:ascii="Verdana" w:hAnsi="Verdana"/>
                <w:sz w:val="16"/>
                <w:szCs w:val="16"/>
              </w:rPr>
            </w:pPr>
          </w:p>
        </w:tc>
      </w:tr>
      <w:tr w:rsidR="00FD54DD" w:rsidRPr="00FF7335" w14:paraId="6ADAC570" w14:textId="77777777" w:rsidTr="00A4726D">
        <w:trPr>
          <w:trHeight w:val="340"/>
        </w:trPr>
        <w:tc>
          <w:tcPr>
            <w:tcW w:w="2122" w:type="dxa"/>
            <w:vAlign w:val="center"/>
          </w:tcPr>
          <w:p w14:paraId="3B8C2537" w14:textId="0AAF9BD2" w:rsidR="00FD54DD" w:rsidRPr="00FF7335" w:rsidRDefault="00FD54DD" w:rsidP="00574CF2">
            <w:pPr>
              <w:spacing w:line="276" w:lineRule="auto"/>
              <w:rPr>
                <w:rFonts w:ascii="Verdana" w:hAnsi="Verdana"/>
                <w:sz w:val="16"/>
                <w:szCs w:val="16"/>
              </w:rPr>
            </w:pPr>
            <w:r w:rsidRPr="00FF7335">
              <w:rPr>
                <w:rFonts w:ascii="Verdana" w:hAnsi="Verdana"/>
                <w:sz w:val="16"/>
                <w:szCs w:val="16"/>
              </w:rPr>
              <w:t>Stoel</w:t>
            </w:r>
          </w:p>
        </w:tc>
        <w:tc>
          <w:tcPr>
            <w:tcW w:w="1481" w:type="dxa"/>
            <w:vAlign w:val="center"/>
          </w:tcPr>
          <w:p w14:paraId="0A7C8CF2" w14:textId="601988A7" w:rsidR="00FD54DD" w:rsidRPr="00FF7335" w:rsidRDefault="00FD54DD" w:rsidP="00574CF2">
            <w:pPr>
              <w:jc w:val="center"/>
              <w:rPr>
                <w:rFonts w:ascii="Verdana" w:hAnsi="Verdana"/>
                <w:sz w:val="16"/>
                <w:szCs w:val="16"/>
              </w:rPr>
            </w:pPr>
            <w:r w:rsidRPr="00FF7335">
              <w:rPr>
                <w:rFonts w:ascii="Verdana" w:hAnsi="Verdana"/>
                <w:sz w:val="16"/>
                <w:szCs w:val="16"/>
              </w:rPr>
              <w:t>100</w:t>
            </w:r>
          </w:p>
        </w:tc>
        <w:tc>
          <w:tcPr>
            <w:tcW w:w="1495" w:type="dxa"/>
            <w:vAlign w:val="center"/>
          </w:tcPr>
          <w:p w14:paraId="6737CAD9" w14:textId="57964D40" w:rsidR="00FD54DD" w:rsidRPr="00FF7335" w:rsidRDefault="0072394E" w:rsidP="00574CF2">
            <w:pPr>
              <w:jc w:val="center"/>
              <w:rPr>
                <w:rFonts w:ascii="Verdana" w:hAnsi="Verdana"/>
                <w:sz w:val="16"/>
                <w:szCs w:val="16"/>
              </w:rPr>
            </w:pPr>
            <w:r>
              <w:rPr>
                <w:rFonts w:ascii="Verdana" w:hAnsi="Verdana"/>
                <w:sz w:val="16"/>
                <w:szCs w:val="16"/>
              </w:rPr>
              <w:t>58</w:t>
            </w:r>
          </w:p>
        </w:tc>
        <w:tc>
          <w:tcPr>
            <w:tcW w:w="1560" w:type="dxa"/>
          </w:tcPr>
          <w:p w14:paraId="626DC3BE" w14:textId="77777777" w:rsidR="00FD54DD" w:rsidRPr="00FF7335" w:rsidRDefault="00FD54DD" w:rsidP="006C62D8">
            <w:pPr>
              <w:rPr>
                <w:rFonts w:ascii="Verdana" w:hAnsi="Verdana"/>
                <w:sz w:val="16"/>
                <w:szCs w:val="16"/>
              </w:rPr>
            </w:pPr>
          </w:p>
        </w:tc>
        <w:tc>
          <w:tcPr>
            <w:tcW w:w="3260" w:type="dxa"/>
          </w:tcPr>
          <w:p w14:paraId="27FB32DB" w14:textId="77777777" w:rsidR="00FD54DD" w:rsidRPr="00FF7335" w:rsidRDefault="00FD54DD" w:rsidP="006C62D8">
            <w:pPr>
              <w:rPr>
                <w:rFonts w:ascii="Verdana" w:hAnsi="Verdana"/>
                <w:sz w:val="16"/>
                <w:szCs w:val="16"/>
              </w:rPr>
            </w:pPr>
          </w:p>
        </w:tc>
      </w:tr>
      <w:tr w:rsidR="00FD54DD" w:rsidRPr="00FF7335" w14:paraId="6EF81A79" w14:textId="77777777" w:rsidTr="00A4726D">
        <w:trPr>
          <w:trHeight w:val="340"/>
        </w:trPr>
        <w:tc>
          <w:tcPr>
            <w:tcW w:w="2122" w:type="dxa"/>
            <w:vAlign w:val="center"/>
          </w:tcPr>
          <w:p w14:paraId="4D30E3F6" w14:textId="64F88225" w:rsidR="00FD54DD" w:rsidRPr="00FF7335" w:rsidRDefault="00FD54DD" w:rsidP="00574CF2">
            <w:pPr>
              <w:spacing w:line="276" w:lineRule="auto"/>
              <w:rPr>
                <w:rFonts w:ascii="Verdana" w:hAnsi="Verdana"/>
                <w:sz w:val="16"/>
                <w:szCs w:val="16"/>
              </w:rPr>
            </w:pPr>
            <w:r w:rsidRPr="00FF7335">
              <w:rPr>
                <w:rFonts w:ascii="Verdana" w:hAnsi="Verdana"/>
                <w:sz w:val="16"/>
                <w:szCs w:val="16"/>
              </w:rPr>
              <w:t>Bijzettafel</w:t>
            </w:r>
          </w:p>
        </w:tc>
        <w:tc>
          <w:tcPr>
            <w:tcW w:w="1481" w:type="dxa"/>
            <w:vAlign w:val="center"/>
          </w:tcPr>
          <w:p w14:paraId="67A636D2" w14:textId="0F5AB8FE" w:rsidR="00FD54DD" w:rsidRPr="00FF7335" w:rsidRDefault="00FD54DD" w:rsidP="00574CF2">
            <w:pPr>
              <w:jc w:val="center"/>
              <w:rPr>
                <w:rFonts w:ascii="Verdana" w:hAnsi="Verdana"/>
                <w:sz w:val="16"/>
                <w:szCs w:val="16"/>
              </w:rPr>
            </w:pPr>
            <w:r w:rsidRPr="00FF7335">
              <w:rPr>
                <w:rFonts w:ascii="Verdana" w:hAnsi="Verdana"/>
                <w:sz w:val="16"/>
                <w:szCs w:val="16"/>
              </w:rPr>
              <w:t>40</w:t>
            </w:r>
          </w:p>
        </w:tc>
        <w:tc>
          <w:tcPr>
            <w:tcW w:w="1495" w:type="dxa"/>
            <w:vAlign w:val="center"/>
          </w:tcPr>
          <w:p w14:paraId="6E920A0D" w14:textId="5BB92C90" w:rsidR="00FD54DD" w:rsidRPr="00FF7335" w:rsidRDefault="0072394E" w:rsidP="00574CF2">
            <w:pPr>
              <w:jc w:val="center"/>
              <w:rPr>
                <w:rFonts w:ascii="Verdana" w:hAnsi="Verdana"/>
                <w:sz w:val="16"/>
                <w:szCs w:val="16"/>
              </w:rPr>
            </w:pPr>
            <w:r>
              <w:rPr>
                <w:rFonts w:ascii="Verdana" w:hAnsi="Verdana"/>
                <w:sz w:val="16"/>
                <w:szCs w:val="16"/>
              </w:rPr>
              <w:t>3</w:t>
            </w:r>
          </w:p>
        </w:tc>
        <w:tc>
          <w:tcPr>
            <w:tcW w:w="1560" w:type="dxa"/>
          </w:tcPr>
          <w:p w14:paraId="739886E9" w14:textId="77777777" w:rsidR="00FD54DD" w:rsidRPr="00FF7335" w:rsidRDefault="00FD54DD" w:rsidP="006C62D8">
            <w:pPr>
              <w:rPr>
                <w:rFonts w:ascii="Verdana" w:hAnsi="Verdana"/>
                <w:sz w:val="16"/>
                <w:szCs w:val="16"/>
              </w:rPr>
            </w:pPr>
          </w:p>
        </w:tc>
        <w:tc>
          <w:tcPr>
            <w:tcW w:w="3260" w:type="dxa"/>
          </w:tcPr>
          <w:p w14:paraId="3D7C91F4" w14:textId="77777777" w:rsidR="00FD54DD" w:rsidRPr="00FF7335" w:rsidRDefault="00FD54DD" w:rsidP="006C62D8">
            <w:pPr>
              <w:rPr>
                <w:rFonts w:ascii="Verdana" w:hAnsi="Verdana"/>
                <w:sz w:val="16"/>
                <w:szCs w:val="16"/>
              </w:rPr>
            </w:pPr>
          </w:p>
        </w:tc>
      </w:tr>
      <w:tr w:rsidR="00FD54DD" w:rsidRPr="00FF7335" w14:paraId="6BA03579" w14:textId="77777777" w:rsidTr="00A4726D">
        <w:trPr>
          <w:trHeight w:val="340"/>
        </w:trPr>
        <w:tc>
          <w:tcPr>
            <w:tcW w:w="2122" w:type="dxa"/>
            <w:vAlign w:val="center"/>
          </w:tcPr>
          <w:p w14:paraId="629E0934" w14:textId="2BA5306B" w:rsidR="00FD54DD" w:rsidRPr="00FF7335" w:rsidRDefault="00FD54DD" w:rsidP="00574CF2">
            <w:pPr>
              <w:spacing w:line="276" w:lineRule="auto"/>
              <w:rPr>
                <w:rFonts w:ascii="Verdana" w:hAnsi="Verdana"/>
                <w:sz w:val="16"/>
                <w:szCs w:val="16"/>
              </w:rPr>
            </w:pPr>
            <w:r w:rsidRPr="00FF7335">
              <w:rPr>
                <w:rFonts w:ascii="Verdana" w:hAnsi="Verdana"/>
                <w:sz w:val="16"/>
                <w:szCs w:val="16"/>
              </w:rPr>
              <w:t>Geluidssysteem (twee speakers)</w:t>
            </w:r>
          </w:p>
        </w:tc>
        <w:tc>
          <w:tcPr>
            <w:tcW w:w="1481" w:type="dxa"/>
            <w:vAlign w:val="center"/>
          </w:tcPr>
          <w:p w14:paraId="63D3F7F7" w14:textId="45438A01" w:rsidR="00FD54DD" w:rsidRPr="00FF7335" w:rsidRDefault="0072394E" w:rsidP="00574CF2">
            <w:pPr>
              <w:jc w:val="center"/>
              <w:rPr>
                <w:rFonts w:ascii="Verdana" w:hAnsi="Verdana"/>
                <w:sz w:val="16"/>
                <w:szCs w:val="16"/>
              </w:rPr>
            </w:pPr>
            <w:r>
              <w:rPr>
                <w:rFonts w:ascii="Verdana" w:hAnsi="Verdana"/>
                <w:sz w:val="16"/>
                <w:szCs w:val="16"/>
              </w:rPr>
              <w:t>900</w:t>
            </w:r>
          </w:p>
        </w:tc>
        <w:tc>
          <w:tcPr>
            <w:tcW w:w="1495" w:type="dxa"/>
            <w:vAlign w:val="center"/>
          </w:tcPr>
          <w:p w14:paraId="55DCA408" w14:textId="096F29FE" w:rsidR="00FD54DD" w:rsidRPr="00FF7335" w:rsidRDefault="00FD54DD" w:rsidP="00574CF2">
            <w:pPr>
              <w:jc w:val="center"/>
              <w:rPr>
                <w:rFonts w:ascii="Verdana" w:hAnsi="Verdana"/>
                <w:sz w:val="16"/>
                <w:szCs w:val="16"/>
              </w:rPr>
            </w:pPr>
            <w:r w:rsidRPr="00FF7335">
              <w:rPr>
                <w:rFonts w:ascii="Verdana" w:hAnsi="Verdana"/>
                <w:sz w:val="16"/>
                <w:szCs w:val="16"/>
              </w:rPr>
              <w:t>1</w:t>
            </w:r>
          </w:p>
        </w:tc>
        <w:tc>
          <w:tcPr>
            <w:tcW w:w="1560" w:type="dxa"/>
          </w:tcPr>
          <w:p w14:paraId="0C8DB6ED" w14:textId="77777777" w:rsidR="00FD54DD" w:rsidRPr="00FF7335" w:rsidRDefault="00FD54DD" w:rsidP="006C62D8">
            <w:pPr>
              <w:rPr>
                <w:rFonts w:ascii="Verdana" w:hAnsi="Verdana"/>
                <w:sz w:val="16"/>
                <w:szCs w:val="16"/>
              </w:rPr>
            </w:pPr>
          </w:p>
        </w:tc>
        <w:tc>
          <w:tcPr>
            <w:tcW w:w="3260" w:type="dxa"/>
          </w:tcPr>
          <w:p w14:paraId="33AF6AC7" w14:textId="77777777" w:rsidR="00FD54DD" w:rsidRPr="00FF7335" w:rsidRDefault="00FD54DD" w:rsidP="006C62D8">
            <w:pPr>
              <w:rPr>
                <w:rFonts w:ascii="Verdana" w:hAnsi="Verdana"/>
                <w:sz w:val="16"/>
                <w:szCs w:val="16"/>
              </w:rPr>
            </w:pPr>
          </w:p>
        </w:tc>
      </w:tr>
      <w:tr w:rsidR="00FD54DD" w:rsidRPr="00FF7335" w14:paraId="6A85B92F" w14:textId="77777777" w:rsidTr="00A4726D">
        <w:trPr>
          <w:trHeight w:val="340"/>
        </w:trPr>
        <w:tc>
          <w:tcPr>
            <w:tcW w:w="2122" w:type="dxa"/>
            <w:vAlign w:val="center"/>
          </w:tcPr>
          <w:p w14:paraId="7D5BBD32" w14:textId="1C4DAC23" w:rsidR="00FD54DD" w:rsidRPr="00FF7335" w:rsidRDefault="00FD54DD" w:rsidP="00574CF2">
            <w:pPr>
              <w:spacing w:line="276" w:lineRule="auto"/>
              <w:rPr>
                <w:rFonts w:ascii="Verdana" w:hAnsi="Verdana"/>
                <w:sz w:val="16"/>
                <w:szCs w:val="16"/>
              </w:rPr>
            </w:pPr>
            <w:r w:rsidRPr="00FF7335">
              <w:rPr>
                <w:rFonts w:ascii="Verdana" w:hAnsi="Verdana"/>
                <w:sz w:val="16"/>
                <w:szCs w:val="16"/>
              </w:rPr>
              <w:t>Kapstok</w:t>
            </w:r>
          </w:p>
        </w:tc>
        <w:tc>
          <w:tcPr>
            <w:tcW w:w="1481" w:type="dxa"/>
            <w:vAlign w:val="center"/>
          </w:tcPr>
          <w:p w14:paraId="437610F7" w14:textId="59FD8270" w:rsidR="00FD54DD" w:rsidRPr="00FF7335" w:rsidRDefault="00FD54DD" w:rsidP="00574CF2">
            <w:pPr>
              <w:jc w:val="center"/>
              <w:rPr>
                <w:rFonts w:ascii="Verdana" w:hAnsi="Verdana"/>
                <w:sz w:val="16"/>
                <w:szCs w:val="16"/>
              </w:rPr>
            </w:pPr>
            <w:r w:rsidRPr="00FF7335">
              <w:rPr>
                <w:rFonts w:ascii="Verdana" w:hAnsi="Verdana"/>
                <w:sz w:val="16"/>
                <w:szCs w:val="16"/>
              </w:rPr>
              <w:t>50</w:t>
            </w:r>
          </w:p>
        </w:tc>
        <w:tc>
          <w:tcPr>
            <w:tcW w:w="1495" w:type="dxa"/>
            <w:vAlign w:val="center"/>
          </w:tcPr>
          <w:p w14:paraId="2375997E" w14:textId="2098239B" w:rsidR="00FD54DD" w:rsidRPr="00FF7335" w:rsidRDefault="00FD54DD" w:rsidP="00574CF2">
            <w:pPr>
              <w:jc w:val="center"/>
              <w:rPr>
                <w:rFonts w:ascii="Verdana" w:hAnsi="Verdana"/>
                <w:sz w:val="16"/>
                <w:szCs w:val="16"/>
              </w:rPr>
            </w:pPr>
            <w:r w:rsidRPr="00FF7335">
              <w:rPr>
                <w:rFonts w:ascii="Verdana" w:hAnsi="Verdana"/>
                <w:sz w:val="16"/>
                <w:szCs w:val="16"/>
              </w:rPr>
              <w:t>2</w:t>
            </w:r>
          </w:p>
        </w:tc>
        <w:tc>
          <w:tcPr>
            <w:tcW w:w="1560" w:type="dxa"/>
          </w:tcPr>
          <w:p w14:paraId="718E2E5E" w14:textId="77777777" w:rsidR="00FD54DD" w:rsidRPr="00FF7335" w:rsidRDefault="00FD54DD" w:rsidP="006C62D8">
            <w:pPr>
              <w:rPr>
                <w:rFonts w:ascii="Verdana" w:hAnsi="Verdana"/>
                <w:sz w:val="16"/>
                <w:szCs w:val="16"/>
              </w:rPr>
            </w:pPr>
          </w:p>
        </w:tc>
        <w:tc>
          <w:tcPr>
            <w:tcW w:w="3260" w:type="dxa"/>
          </w:tcPr>
          <w:p w14:paraId="7695C3CE" w14:textId="77777777" w:rsidR="00FD54DD" w:rsidRPr="00FF7335" w:rsidRDefault="00FD54DD" w:rsidP="006C62D8">
            <w:pPr>
              <w:rPr>
                <w:rFonts w:ascii="Verdana" w:hAnsi="Verdana"/>
                <w:sz w:val="16"/>
                <w:szCs w:val="16"/>
              </w:rPr>
            </w:pPr>
          </w:p>
        </w:tc>
      </w:tr>
      <w:tr w:rsidR="00FD54DD" w:rsidRPr="00FF7335" w14:paraId="66022586" w14:textId="77777777" w:rsidTr="00A4726D">
        <w:trPr>
          <w:trHeight w:val="340"/>
        </w:trPr>
        <w:tc>
          <w:tcPr>
            <w:tcW w:w="2122" w:type="dxa"/>
            <w:vAlign w:val="center"/>
          </w:tcPr>
          <w:p w14:paraId="7FEFF83D" w14:textId="01D549F7" w:rsidR="00FD54DD" w:rsidRPr="00FF7335" w:rsidRDefault="00574CF2" w:rsidP="00574CF2">
            <w:pPr>
              <w:spacing w:line="276" w:lineRule="auto"/>
              <w:rPr>
                <w:rFonts w:ascii="Verdana" w:hAnsi="Verdana"/>
                <w:sz w:val="16"/>
                <w:szCs w:val="16"/>
              </w:rPr>
            </w:pPr>
            <w:r w:rsidRPr="00FF7335">
              <w:rPr>
                <w:rFonts w:ascii="Verdana" w:hAnsi="Verdana"/>
                <w:sz w:val="16"/>
                <w:szCs w:val="16"/>
              </w:rPr>
              <w:t xml:space="preserve">Kar </w:t>
            </w:r>
            <w:r w:rsidR="0072394E">
              <w:rPr>
                <w:rFonts w:ascii="Verdana" w:hAnsi="Verdana"/>
                <w:sz w:val="16"/>
                <w:szCs w:val="16"/>
              </w:rPr>
              <w:t>Tafels</w:t>
            </w:r>
          </w:p>
        </w:tc>
        <w:tc>
          <w:tcPr>
            <w:tcW w:w="1481" w:type="dxa"/>
            <w:vAlign w:val="center"/>
          </w:tcPr>
          <w:p w14:paraId="34132F8D" w14:textId="3A087648" w:rsidR="00FD54DD" w:rsidRPr="00FF7335" w:rsidRDefault="0072394E" w:rsidP="00574CF2">
            <w:pPr>
              <w:jc w:val="center"/>
              <w:rPr>
                <w:rFonts w:ascii="Verdana" w:hAnsi="Verdana"/>
                <w:sz w:val="16"/>
                <w:szCs w:val="16"/>
              </w:rPr>
            </w:pPr>
            <w:r>
              <w:rPr>
                <w:rFonts w:ascii="Verdana" w:hAnsi="Verdana"/>
                <w:sz w:val="16"/>
                <w:szCs w:val="16"/>
              </w:rPr>
              <w:t>80</w:t>
            </w:r>
          </w:p>
        </w:tc>
        <w:tc>
          <w:tcPr>
            <w:tcW w:w="1495" w:type="dxa"/>
            <w:vAlign w:val="center"/>
          </w:tcPr>
          <w:p w14:paraId="5F140392" w14:textId="5A05359B" w:rsidR="00FD54DD" w:rsidRPr="00FF7335" w:rsidRDefault="00574CF2" w:rsidP="00574CF2">
            <w:pPr>
              <w:jc w:val="center"/>
              <w:rPr>
                <w:rFonts w:ascii="Verdana" w:hAnsi="Verdana"/>
                <w:sz w:val="16"/>
                <w:szCs w:val="16"/>
              </w:rPr>
            </w:pPr>
            <w:r w:rsidRPr="00FF7335">
              <w:rPr>
                <w:rFonts w:ascii="Verdana" w:hAnsi="Verdana"/>
                <w:sz w:val="16"/>
                <w:szCs w:val="16"/>
              </w:rPr>
              <w:t>2</w:t>
            </w:r>
          </w:p>
        </w:tc>
        <w:tc>
          <w:tcPr>
            <w:tcW w:w="1560" w:type="dxa"/>
          </w:tcPr>
          <w:p w14:paraId="1DD9DF98" w14:textId="77777777" w:rsidR="00FD54DD" w:rsidRPr="00FF7335" w:rsidRDefault="00FD54DD" w:rsidP="006C62D8">
            <w:pPr>
              <w:rPr>
                <w:rFonts w:ascii="Verdana" w:hAnsi="Verdana"/>
                <w:sz w:val="16"/>
                <w:szCs w:val="16"/>
              </w:rPr>
            </w:pPr>
          </w:p>
        </w:tc>
        <w:tc>
          <w:tcPr>
            <w:tcW w:w="3260" w:type="dxa"/>
          </w:tcPr>
          <w:p w14:paraId="4A637EBE" w14:textId="77777777" w:rsidR="00FD54DD" w:rsidRPr="00FF7335" w:rsidRDefault="00FD54DD" w:rsidP="006C62D8">
            <w:pPr>
              <w:rPr>
                <w:rFonts w:ascii="Verdana" w:hAnsi="Verdana"/>
                <w:sz w:val="16"/>
                <w:szCs w:val="16"/>
              </w:rPr>
            </w:pPr>
          </w:p>
        </w:tc>
      </w:tr>
      <w:tr w:rsidR="00FD54DD" w:rsidRPr="00FF7335" w14:paraId="250CC03A" w14:textId="77777777" w:rsidTr="00A4726D">
        <w:trPr>
          <w:trHeight w:val="340"/>
        </w:trPr>
        <w:tc>
          <w:tcPr>
            <w:tcW w:w="2122" w:type="dxa"/>
            <w:vAlign w:val="center"/>
          </w:tcPr>
          <w:p w14:paraId="6EE4D077" w14:textId="5570A9FD" w:rsidR="00FD54DD" w:rsidRPr="00FF7335" w:rsidRDefault="00574CF2" w:rsidP="00574CF2">
            <w:pPr>
              <w:spacing w:line="276" w:lineRule="auto"/>
              <w:rPr>
                <w:rFonts w:ascii="Verdana" w:hAnsi="Verdana"/>
                <w:sz w:val="16"/>
                <w:szCs w:val="16"/>
              </w:rPr>
            </w:pPr>
            <w:r w:rsidRPr="00FF7335">
              <w:rPr>
                <w:rFonts w:ascii="Verdana" w:hAnsi="Verdana"/>
                <w:sz w:val="16"/>
                <w:szCs w:val="16"/>
              </w:rPr>
              <w:t>Plant</w:t>
            </w:r>
          </w:p>
        </w:tc>
        <w:tc>
          <w:tcPr>
            <w:tcW w:w="1481" w:type="dxa"/>
            <w:vAlign w:val="center"/>
          </w:tcPr>
          <w:p w14:paraId="5B1E5446" w14:textId="2B23493B" w:rsidR="00FD54DD" w:rsidRPr="00FF7335" w:rsidRDefault="00574CF2" w:rsidP="00574CF2">
            <w:pPr>
              <w:jc w:val="center"/>
              <w:rPr>
                <w:rFonts w:ascii="Verdana" w:hAnsi="Verdana"/>
                <w:sz w:val="16"/>
                <w:szCs w:val="16"/>
              </w:rPr>
            </w:pPr>
            <w:r w:rsidRPr="00FF7335">
              <w:rPr>
                <w:rFonts w:ascii="Verdana" w:hAnsi="Verdana"/>
                <w:sz w:val="16"/>
                <w:szCs w:val="16"/>
              </w:rPr>
              <w:t>100</w:t>
            </w:r>
          </w:p>
        </w:tc>
        <w:tc>
          <w:tcPr>
            <w:tcW w:w="1495" w:type="dxa"/>
            <w:vAlign w:val="center"/>
          </w:tcPr>
          <w:p w14:paraId="3593E2C3" w14:textId="3AFA36D1" w:rsidR="00FD54DD" w:rsidRPr="00FF7335" w:rsidRDefault="0072394E" w:rsidP="00574CF2">
            <w:pPr>
              <w:jc w:val="center"/>
              <w:rPr>
                <w:rFonts w:ascii="Verdana" w:hAnsi="Verdana"/>
                <w:sz w:val="16"/>
                <w:szCs w:val="16"/>
              </w:rPr>
            </w:pPr>
            <w:r>
              <w:rPr>
                <w:rFonts w:ascii="Verdana" w:hAnsi="Verdana"/>
                <w:sz w:val="16"/>
                <w:szCs w:val="16"/>
              </w:rPr>
              <w:t>3</w:t>
            </w:r>
          </w:p>
        </w:tc>
        <w:tc>
          <w:tcPr>
            <w:tcW w:w="1560" w:type="dxa"/>
          </w:tcPr>
          <w:p w14:paraId="056F2ACF" w14:textId="77777777" w:rsidR="00FD54DD" w:rsidRPr="00FF7335" w:rsidRDefault="00FD54DD" w:rsidP="006C62D8">
            <w:pPr>
              <w:rPr>
                <w:rFonts w:ascii="Verdana" w:hAnsi="Verdana"/>
                <w:sz w:val="16"/>
                <w:szCs w:val="16"/>
              </w:rPr>
            </w:pPr>
          </w:p>
        </w:tc>
        <w:tc>
          <w:tcPr>
            <w:tcW w:w="3260" w:type="dxa"/>
          </w:tcPr>
          <w:p w14:paraId="14CA041E" w14:textId="77777777" w:rsidR="00FD54DD" w:rsidRPr="00FF7335" w:rsidRDefault="00FD54DD" w:rsidP="006C62D8">
            <w:pPr>
              <w:rPr>
                <w:rFonts w:ascii="Verdana" w:hAnsi="Verdana"/>
                <w:sz w:val="16"/>
                <w:szCs w:val="16"/>
              </w:rPr>
            </w:pPr>
          </w:p>
        </w:tc>
      </w:tr>
      <w:tr w:rsidR="00FD54DD" w:rsidRPr="00FF7335" w14:paraId="43DDEFC1" w14:textId="77777777" w:rsidTr="00A4726D">
        <w:trPr>
          <w:trHeight w:val="340"/>
        </w:trPr>
        <w:tc>
          <w:tcPr>
            <w:tcW w:w="2122" w:type="dxa"/>
            <w:vAlign w:val="center"/>
          </w:tcPr>
          <w:p w14:paraId="44BE9CDD" w14:textId="399EB239" w:rsidR="00FD54DD" w:rsidRPr="00FF7335" w:rsidRDefault="00574CF2" w:rsidP="00574CF2">
            <w:pPr>
              <w:spacing w:line="276" w:lineRule="auto"/>
              <w:rPr>
                <w:rFonts w:ascii="Verdana" w:hAnsi="Verdana"/>
                <w:sz w:val="16"/>
                <w:szCs w:val="16"/>
              </w:rPr>
            </w:pPr>
            <w:r w:rsidRPr="00FF7335">
              <w:rPr>
                <w:rFonts w:ascii="Verdana" w:hAnsi="Verdana"/>
                <w:sz w:val="16"/>
                <w:szCs w:val="16"/>
              </w:rPr>
              <w:t>Mat</w:t>
            </w:r>
          </w:p>
        </w:tc>
        <w:tc>
          <w:tcPr>
            <w:tcW w:w="1481" w:type="dxa"/>
            <w:vAlign w:val="center"/>
          </w:tcPr>
          <w:p w14:paraId="5F94A1E0" w14:textId="6D6E9DD9" w:rsidR="00FD54DD" w:rsidRPr="00FF7335" w:rsidRDefault="00574CF2" w:rsidP="00574CF2">
            <w:pPr>
              <w:jc w:val="center"/>
              <w:rPr>
                <w:rFonts w:ascii="Verdana" w:hAnsi="Verdana"/>
                <w:sz w:val="16"/>
                <w:szCs w:val="16"/>
              </w:rPr>
            </w:pPr>
            <w:r w:rsidRPr="00FF7335">
              <w:rPr>
                <w:rFonts w:ascii="Verdana" w:hAnsi="Verdana"/>
                <w:sz w:val="16"/>
                <w:szCs w:val="16"/>
              </w:rPr>
              <w:t>100</w:t>
            </w:r>
          </w:p>
        </w:tc>
        <w:tc>
          <w:tcPr>
            <w:tcW w:w="1495" w:type="dxa"/>
            <w:vAlign w:val="center"/>
          </w:tcPr>
          <w:p w14:paraId="6412F52D" w14:textId="1DC62027" w:rsidR="00FD54DD" w:rsidRPr="00FF7335" w:rsidRDefault="00574CF2" w:rsidP="00574CF2">
            <w:pPr>
              <w:jc w:val="center"/>
              <w:rPr>
                <w:rFonts w:ascii="Verdana" w:hAnsi="Verdana"/>
                <w:sz w:val="16"/>
                <w:szCs w:val="16"/>
              </w:rPr>
            </w:pPr>
            <w:r w:rsidRPr="00FF7335">
              <w:rPr>
                <w:rFonts w:ascii="Verdana" w:hAnsi="Verdana"/>
                <w:sz w:val="16"/>
                <w:szCs w:val="16"/>
              </w:rPr>
              <w:t>1</w:t>
            </w:r>
          </w:p>
        </w:tc>
        <w:tc>
          <w:tcPr>
            <w:tcW w:w="1560" w:type="dxa"/>
          </w:tcPr>
          <w:p w14:paraId="4654A147" w14:textId="77777777" w:rsidR="00FD54DD" w:rsidRPr="00FF7335" w:rsidRDefault="00FD54DD" w:rsidP="006C62D8">
            <w:pPr>
              <w:rPr>
                <w:rFonts w:ascii="Verdana" w:hAnsi="Verdana"/>
                <w:sz w:val="16"/>
                <w:szCs w:val="16"/>
              </w:rPr>
            </w:pPr>
          </w:p>
        </w:tc>
        <w:tc>
          <w:tcPr>
            <w:tcW w:w="3260" w:type="dxa"/>
          </w:tcPr>
          <w:p w14:paraId="37BC0A25" w14:textId="77777777" w:rsidR="00FD54DD" w:rsidRPr="00FF7335" w:rsidRDefault="00FD54DD" w:rsidP="006C62D8">
            <w:pPr>
              <w:rPr>
                <w:rFonts w:ascii="Verdana" w:hAnsi="Verdana"/>
                <w:sz w:val="16"/>
                <w:szCs w:val="16"/>
              </w:rPr>
            </w:pPr>
          </w:p>
        </w:tc>
      </w:tr>
    </w:tbl>
    <w:p w14:paraId="22B8A489" w14:textId="74A292AB" w:rsidR="00FD54DD" w:rsidRPr="00FF7335" w:rsidRDefault="00FD54DD" w:rsidP="00042C89">
      <w:pPr>
        <w:spacing w:line="240" w:lineRule="auto"/>
        <w:rPr>
          <w:sz w:val="16"/>
          <w:szCs w:val="16"/>
        </w:rPr>
      </w:pPr>
    </w:p>
    <w:p w14:paraId="2BD26DC2" w14:textId="77777777" w:rsidR="00DF6651" w:rsidRPr="00FF7335" w:rsidRDefault="00DF6651" w:rsidP="00DF6651">
      <w:pPr>
        <w:pStyle w:val="ListParagraph"/>
        <w:numPr>
          <w:ilvl w:val="0"/>
          <w:numId w:val="20"/>
        </w:numPr>
        <w:spacing w:line="240" w:lineRule="auto"/>
        <w:jc w:val="both"/>
        <w:rPr>
          <w:sz w:val="16"/>
          <w:szCs w:val="16"/>
        </w:rPr>
      </w:pPr>
      <w:r w:rsidRPr="00FF7335">
        <w:rPr>
          <w:sz w:val="16"/>
          <w:szCs w:val="16"/>
        </w:rPr>
        <w:t>Lichten</w:t>
      </w:r>
    </w:p>
    <w:p w14:paraId="46C494D7" w14:textId="6F92742D" w:rsidR="00DF6651" w:rsidRPr="00FF7335" w:rsidRDefault="00DF6651" w:rsidP="008D68EF">
      <w:pPr>
        <w:spacing w:line="240" w:lineRule="auto"/>
        <w:ind w:left="720"/>
        <w:jc w:val="both"/>
        <w:rPr>
          <w:sz w:val="16"/>
          <w:szCs w:val="16"/>
        </w:rPr>
      </w:pPr>
      <w:r w:rsidRPr="00FF7335">
        <w:rPr>
          <w:sz w:val="16"/>
          <w:szCs w:val="16"/>
        </w:rPr>
        <w:fldChar w:fldCharType="begin">
          <w:ffData>
            <w:name w:val="Selectievakje1"/>
            <w:enabled/>
            <w:calcOnExit w:val="0"/>
            <w:checkBox>
              <w:sizeAuto/>
              <w:default w:val="0"/>
            </w:checkBox>
          </w:ffData>
        </w:fldChar>
      </w:r>
      <w:r w:rsidRPr="00FF7335">
        <w:rPr>
          <w:sz w:val="16"/>
          <w:szCs w:val="16"/>
        </w:rPr>
        <w:instrText xml:space="preserve"> FORMCHECKBOX </w:instrText>
      </w:r>
      <w:r w:rsidR="00000000">
        <w:rPr>
          <w:sz w:val="16"/>
          <w:szCs w:val="16"/>
        </w:rPr>
      </w:r>
      <w:r w:rsidR="00000000">
        <w:rPr>
          <w:sz w:val="16"/>
          <w:szCs w:val="16"/>
        </w:rPr>
        <w:fldChar w:fldCharType="separate"/>
      </w:r>
      <w:r w:rsidRPr="00FF7335">
        <w:rPr>
          <w:sz w:val="16"/>
          <w:szCs w:val="16"/>
        </w:rPr>
        <w:fldChar w:fldCharType="end"/>
      </w:r>
      <w:r w:rsidRPr="00FF7335">
        <w:rPr>
          <w:sz w:val="16"/>
          <w:szCs w:val="16"/>
        </w:rPr>
        <w:t xml:space="preserve"> Toilet</w:t>
      </w:r>
      <w:r w:rsidR="008D68EF" w:rsidRPr="00FF7335">
        <w:rPr>
          <w:sz w:val="16"/>
          <w:szCs w:val="16"/>
        </w:rPr>
        <w:t xml:space="preserve">ten </w:t>
      </w:r>
    </w:p>
    <w:p w14:paraId="7E8EDEEF" w14:textId="5020ECD2" w:rsidR="00DF6651" w:rsidRPr="00FF7335" w:rsidRDefault="00DF6651" w:rsidP="00DF6651">
      <w:pPr>
        <w:spacing w:line="240" w:lineRule="auto"/>
        <w:ind w:left="720"/>
        <w:jc w:val="both"/>
        <w:rPr>
          <w:sz w:val="16"/>
          <w:szCs w:val="16"/>
        </w:rPr>
      </w:pPr>
      <w:r w:rsidRPr="00FF7335">
        <w:rPr>
          <w:sz w:val="16"/>
          <w:szCs w:val="16"/>
        </w:rPr>
        <w:fldChar w:fldCharType="begin">
          <w:ffData>
            <w:name w:val="Selectievakje3"/>
            <w:enabled/>
            <w:calcOnExit w:val="0"/>
            <w:checkBox>
              <w:sizeAuto/>
              <w:default w:val="0"/>
            </w:checkBox>
          </w:ffData>
        </w:fldChar>
      </w:r>
      <w:r w:rsidRPr="00FF7335">
        <w:rPr>
          <w:sz w:val="16"/>
          <w:szCs w:val="16"/>
        </w:rPr>
        <w:instrText xml:space="preserve"> FORMCHECKBOX </w:instrText>
      </w:r>
      <w:r w:rsidR="00000000">
        <w:rPr>
          <w:sz w:val="16"/>
          <w:szCs w:val="16"/>
        </w:rPr>
      </w:r>
      <w:r w:rsidR="00000000">
        <w:rPr>
          <w:sz w:val="16"/>
          <w:szCs w:val="16"/>
        </w:rPr>
        <w:fldChar w:fldCharType="separate"/>
      </w:r>
      <w:r w:rsidRPr="00FF7335">
        <w:rPr>
          <w:sz w:val="16"/>
          <w:szCs w:val="16"/>
        </w:rPr>
        <w:fldChar w:fldCharType="end"/>
      </w:r>
      <w:r w:rsidRPr="00FF7335">
        <w:rPr>
          <w:sz w:val="16"/>
          <w:szCs w:val="16"/>
        </w:rPr>
        <w:t xml:space="preserve"> </w:t>
      </w:r>
      <w:r w:rsidR="00E32B14">
        <w:rPr>
          <w:sz w:val="16"/>
          <w:szCs w:val="16"/>
        </w:rPr>
        <w:t>Z</w:t>
      </w:r>
      <w:r w:rsidRPr="00FF7335">
        <w:rPr>
          <w:sz w:val="16"/>
          <w:szCs w:val="16"/>
        </w:rPr>
        <w:t>aal (inclusief vloer- en plafondspots)</w:t>
      </w:r>
    </w:p>
    <w:p w14:paraId="4A0B6711" w14:textId="77777777" w:rsidR="00DF6651" w:rsidRPr="00FF7335" w:rsidRDefault="00DF6651" w:rsidP="00DF6651">
      <w:pPr>
        <w:pStyle w:val="ListParagraph"/>
        <w:numPr>
          <w:ilvl w:val="0"/>
          <w:numId w:val="20"/>
        </w:numPr>
        <w:spacing w:line="240" w:lineRule="auto"/>
        <w:jc w:val="both"/>
        <w:rPr>
          <w:sz w:val="16"/>
          <w:szCs w:val="16"/>
        </w:rPr>
      </w:pPr>
      <w:r w:rsidRPr="00FF7335">
        <w:rPr>
          <w:sz w:val="16"/>
          <w:szCs w:val="16"/>
        </w:rPr>
        <w:t>Apparatuur</w:t>
      </w:r>
    </w:p>
    <w:p w14:paraId="327DD4EA" w14:textId="77777777" w:rsidR="00DF6651" w:rsidRPr="00FF7335" w:rsidRDefault="00DF6651" w:rsidP="00DF6651">
      <w:pPr>
        <w:spacing w:line="240" w:lineRule="auto"/>
        <w:ind w:firstLine="720"/>
        <w:jc w:val="both"/>
        <w:rPr>
          <w:sz w:val="16"/>
          <w:szCs w:val="16"/>
        </w:rPr>
      </w:pPr>
      <w:r w:rsidRPr="00FF7335">
        <w:rPr>
          <w:sz w:val="16"/>
          <w:szCs w:val="16"/>
        </w:rPr>
        <w:fldChar w:fldCharType="begin">
          <w:ffData>
            <w:name w:val="Selectievakje4"/>
            <w:enabled/>
            <w:calcOnExit w:val="0"/>
            <w:checkBox>
              <w:sizeAuto/>
              <w:default w:val="0"/>
            </w:checkBox>
          </w:ffData>
        </w:fldChar>
      </w:r>
      <w:r w:rsidRPr="00FF7335">
        <w:rPr>
          <w:sz w:val="16"/>
          <w:szCs w:val="16"/>
        </w:rPr>
        <w:instrText xml:space="preserve"> FORMCHECKBOX </w:instrText>
      </w:r>
      <w:r w:rsidR="00000000">
        <w:rPr>
          <w:sz w:val="16"/>
          <w:szCs w:val="16"/>
        </w:rPr>
      </w:r>
      <w:r w:rsidR="00000000">
        <w:rPr>
          <w:sz w:val="16"/>
          <w:szCs w:val="16"/>
        </w:rPr>
        <w:fldChar w:fldCharType="separate"/>
      </w:r>
      <w:r w:rsidRPr="00FF7335">
        <w:rPr>
          <w:sz w:val="16"/>
          <w:szCs w:val="16"/>
        </w:rPr>
        <w:fldChar w:fldCharType="end"/>
      </w:r>
      <w:r w:rsidRPr="00FF7335">
        <w:rPr>
          <w:sz w:val="16"/>
          <w:szCs w:val="16"/>
        </w:rPr>
        <w:t xml:space="preserve"> Alle elektrische apparaten moeten afgekoppeld zijn.</w:t>
      </w:r>
    </w:p>
    <w:p w14:paraId="205DD167" w14:textId="77777777" w:rsidR="00DF6651" w:rsidRPr="00FF7335" w:rsidRDefault="00DF6651" w:rsidP="00DF6651">
      <w:pPr>
        <w:spacing w:line="240" w:lineRule="auto"/>
        <w:ind w:firstLine="720"/>
        <w:jc w:val="both"/>
        <w:rPr>
          <w:sz w:val="16"/>
          <w:szCs w:val="16"/>
        </w:rPr>
      </w:pPr>
      <w:r w:rsidRPr="00FF7335">
        <w:rPr>
          <w:sz w:val="16"/>
          <w:szCs w:val="16"/>
        </w:rPr>
        <w:fldChar w:fldCharType="begin">
          <w:ffData>
            <w:name w:val="Selectievakje11"/>
            <w:enabled/>
            <w:calcOnExit w:val="0"/>
            <w:checkBox>
              <w:sizeAuto/>
              <w:default w:val="0"/>
            </w:checkBox>
          </w:ffData>
        </w:fldChar>
      </w:r>
      <w:r w:rsidRPr="00FF7335">
        <w:rPr>
          <w:sz w:val="16"/>
          <w:szCs w:val="16"/>
        </w:rPr>
        <w:instrText xml:space="preserve"> FORMCHECKBOX </w:instrText>
      </w:r>
      <w:r w:rsidR="00000000">
        <w:rPr>
          <w:sz w:val="16"/>
          <w:szCs w:val="16"/>
        </w:rPr>
      </w:r>
      <w:r w:rsidR="00000000">
        <w:rPr>
          <w:sz w:val="16"/>
          <w:szCs w:val="16"/>
        </w:rPr>
        <w:fldChar w:fldCharType="separate"/>
      </w:r>
      <w:r w:rsidRPr="00FF7335">
        <w:rPr>
          <w:sz w:val="16"/>
          <w:szCs w:val="16"/>
        </w:rPr>
        <w:fldChar w:fldCharType="end"/>
      </w:r>
      <w:r w:rsidRPr="00FF7335">
        <w:rPr>
          <w:sz w:val="16"/>
          <w:szCs w:val="16"/>
        </w:rPr>
        <w:t xml:space="preserve"> De stekker van geluidsinstallatie moet uitgetrokken worden. </w:t>
      </w:r>
    </w:p>
    <w:p w14:paraId="4A371F54" w14:textId="77777777" w:rsidR="00DF6651" w:rsidRPr="00FF7335" w:rsidRDefault="00DF6651" w:rsidP="00DF6651">
      <w:pPr>
        <w:spacing w:line="240" w:lineRule="auto"/>
        <w:ind w:firstLine="720"/>
        <w:jc w:val="both"/>
        <w:rPr>
          <w:sz w:val="16"/>
          <w:szCs w:val="16"/>
        </w:rPr>
      </w:pPr>
      <w:r w:rsidRPr="00FF7335">
        <w:rPr>
          <w:sz w:val="16"/>
          <w:szCs w:val="16"/>
        </w:rPr>
        <w:fldChar w:fldCharType="begin">
          <w:ffData>
            <w:name w:val="Selectievakje5"/>
            <w:enabled/>
            <w:calcOnExit w:val="0"/>
            <w:checkBox>
              <w:sizeAuto/>
              <w:default w:val="0"/>
            </w:checkBox>
          </w:ffData>
        </w:fldChar>
      </w:r>
      <w:r w:rsidRPr="00FF7335">
        <w:rPr>
          <w:sz w:val="16"/>
          <w:szCs w:val="16"/>
        </w:rPr>
        <w:instrText xml:space="preserve"> FORMCHECKBOX </w:instrText>
      </w:r>
      <w:r w:rsidR="00000000">
        <w:rPr>
          <w:sz w:val="16"/>
          <w:szCs w:val="16"/>
        </w:rPr>
      </w:r>
      <w:r w:rsidR="00000000">
        <w:rPr>
          <w:sz w:val="16"/>
          <w:szCs w:val="16"/>
        </w:rPr>
        <w:fldChar w:fldCharType="separate"/>
      </w:r>
      <w:r w:rsidRPr="00FF7335">
        <w:rPr>
          <w:sz w:val="16"/>
          <w:szCs w:val="16"/>
        </w:rPr>
        <w:fldChar w:fldCharType="end"/>
      </w:r>
      <w:r w:rsidRPr="00FF7335">
        <w:rPr>
          <w:sz w:val="16"/>
          <w:szCs w:val="16"/>
        </w:rPr>
        <w:t xml:space="preserve"> Het materiaal van de gebruiker mag de kuisploeg niet hinderen</w:t>
      </w:r>
    </w:p>
    <w:p w14:paraId="3FB9BB39" w14:textId="77777777" w:rsidR="00DF6651" w:rsidRPr="00FF7335" w:rsidRDefault="00DF6651" w:rsidP="00DF6651">
      <w:pPr>
        <w:pStyle w:val="ListParagraph"/>
        <w:numPr>
          <w:ilvl w:val="0"/>
          <w:numId w:val="20"/>
        </w:numPr>
        <w:spacing w:line="240" w:lineRule="auto"/>
        <w:jc w:val="both"/>
        <w:rPr>
          <w:sz w:val="16"/>
          <w:szCs w:val="16"/>
        </w:rPr>
      </w:pPr>
      <w:r w:rsidRPr="00FF7335">
        <w:rPr>
          <w:sz w:val="16"/>
          <w:szCs w:val="16"/>
        </w:rPr>
        <w:t>Schoonmaak</w:t>
      </w:r>
    </w:p>
    <w:p w14:paraId="53504E26" w14:textId="77777777" w:rsidR="00DF6651" w:rsidRPr="00FF7335" w:rsidRDefault="00DF6651" w:rsidP="00DF6651">
      <w:pPr>
        <w:pStyle w:val="ListParagraph"/>
        <w:spacing w:line="240" w:lineRule="auto"/>
        <w:jc w:val="both"/>
        <w:rPr>
          <w:sz w:val="16"/>
          <w:szCs w:val="16"/>
        </w:rPr>
      </w:pPr>
      <w:r w:rsidRPr="00FF7335">
        <w:rPr>
          <w:sz w:val="16"/>
          <w:szCs w:val="16"/>
        </w:rPr>
        <w:fldChar w:fldCharType="begin">
          <w:ffData>
            <w:name w:val="Selectievakje6"/>
            <w:enabled/>
            <w:calcOnExit w:val="0"/>
            <w:checkBox>
              <w:sizeAuto/>
              <w:default w:val="0"/>
            </w:checkBox>
          </w:ffData>
        </w:fldChar>
      </w:r>
      <w:r w:rsidRPr="00FF7335">
        <w:rPr>
          <w:sz w:val="16"/>
          <w:szCs w:val="16"/>
        </w:rPr>
        <w:instrText xml:space="preserve"> FORMCHECKBOX </w:instrText>
      </w:r>
      <w:r w:rsidR="00000000">
        <w:rPr>
          <w:sz w:val="16"/>
          <w:szCs w:val="16"/>
        </w:rPr>
      </w:r>
      <w:r w:rsidR="00000000">
        <w:rPr>
          <w:sz w:val="16"/>
          <w:szCs w:val="16"/>
        </w:rPr>
        <w:fldChar w:fldCharType="separate"/>
      </w:r>
      <w:r w:rsidRPr="00FF7335">
        <w:rPr>
          <w:sz w:val="16"/>
          <w:szCs w:val="16"/>
        </w:rPr>
        <w:fldChar w:fldCharType="end"/>
      </w:r>
      <w:r w:rsidRPr="00FF7335">
        <w:rPr>
          <w:sz w:val="16"/>
          <w:szCs w:val="16"/>
        </w:rPr>
        <w:t xml:space="preserve"> Gemorste vetstoffen, drank of dergelijken moeten zo snel mogelijk met keuken of wc-papier afgeveegd worden.</w:t>
      </w:r>
    </w:p>
    <w:p w14:paraId="4AD2FCD8" w14:textId="77777777" w:rsidR="00DF6651" w:rsidRPr="00FF7335" w:rsidRDefault="00DF6651" w:rsidP="00DF6651">
      <w:pPr>
        <w:pStyle w:val="ListParagraph"/>
        <w:spacing w:line="240" w:lineRule="auto"/>
        <w:jc w:val="both"/>
        <w:rPr>
          <w:sz w:val="16"/>
          <w:szCs w:val="16"/>
        </w:rPr>
      </w:pPr>
      <w:r w:rsidRPr="00FF7335">
        <w:rPr>
          <w:sz w:val="16"/>
          <w:szCs w:val="16"/>
        </w:rPr>
        <w:fldChar w:fldCharType="begin">
          <w:ffData>
            <w:name w:val="Selectievakje7"/>
            <w:enabled/>
            <w:calcOnExit w:val="0"/>
            <w:checkBox>
              <w:sizeAuto/>
              <w:default w:val="0"/>
            </w:checkBox>
          </w:ffData>
        </w:fldChar>
      </w:r>
      <w:r w:rsidRPr="00FF7335">
        <w:rPr>
          <w:sz w:val="16"/>
          <w:szCs w:val="16"/>
        </w:rPr>
        <w:instrText xml:space="preserve"> FORMCHECKBOX </w:instrText>
      </w:r>
      <w:r w:rsidR="00000000">
        <w:rPr>
          <w:sz w:val="16"/>
          <w:szCs w:val="16"/>
        </w:rPr>
      </w:r>
      <w:r w:rsidR="00000000">
        <w:rPr>
          <w:sz w:val="16"/>
          <w:szCs w:val="16"/>
        </w:rPr>
        <w:fldChar w:fldCharType="separate"/>
      </w:r>
      <w:r w:rsidRPr="00FF7335">
        <w:rPr>
          <w:sz w:val="16"/>
          <w:szCs w:val="16"/>
        </w:rPr>
        <w:fldChar w:fldCharType="end"/>
      </w:r>
      <w:r w:rsidRPr="00FF7335">
        <w:rPr>
          <w:sz w:val="16"/>
          <w:szCs w:val="16"/>
        </w:rPr>
        <w:t xml:space="preserve"> Het is verboden om eigen schoonmaakproducten te gebruiken en de vloer te dweilen!</w:t>
      </w:r>
    </w:p>
    <w:p w14:paraId="1B3AB9AC" w14:textId="77777777" w:rsidR="00DF6651" w:rsidRPr="00FF7335" w:rsidRDefault="00DF6651" w:rsidP="00DF6651">
      <w:pPr>
        <w:pStyle w:val="ListParagraph"/>
        <w:spacing w:line="240" w:lineRule="auto"/>
        <w:jc w:val="both"/>
        <w:rPr>
          <w:sz w:val="16"/>
          <w:szCs w:val="16"/>
        </w:rPr>
      </w:pPr>
      <w:r w:rsidRPr="00FF7335">
        <w:rPr>
          <w:sz w:val="16"/>
          <w:szCs w:val="16"/>
        </w:rPr>
        <w:fldChar w:fldCharType="begin">
          <w:ffData>
            <w:name w:val="Selectievakje8"/>
            <w:enabled/>
            <w:calcOnExit w:val="0"/>
            <w:checkBox>
              <w:sizeAuto/>
              <w:default w:val="0"/>
            </w:checkBox>
          </w:ffData>
        </w:fldChar>
      </w:r>
      <w:r w:rsidRPr="00FF7335">
        <w:rPr>
          <w:sz w:val="16"/>
          <w:szCs w:val="16"/>
        </w:rPr>
        <w:instrText xml:space="preserve"> FORMCHECKBOX </w:instrText>
      </w:r>
      <w:r w:rsidR="00000000">
        <w:rPr>
          <w:sz w:val="16"/>
          <w:szCs w:val="16"/>
        </w:rPr>
      </w:r>
      <w:r w:rsidR="00000000">
        <w:rPr>
          <w:sz w:val="16"/>
          <w:szCs w:val="16"/>
        </w:rPr>
        <w:fldChar w:fldCharType="separate"/>
      </w:r>
      <w:r w:rsidRPr="00FF7335">
        <w:rPr>
          <w:sz w:val="16"/>
          <w:szCs w:val="16"/>
        </w:rPr>
        <w:fldChar w:fldCharType="end"/>
      </w:r>
      <w:r w:rsidRPr="00FF7335">
        <w:rPr>
          <w:sz w:val="16"/>
          <w:szCs w:val="16"/>
        </w:rPr>
        <w:t xml:space="preserve"> De vloer moet geveegd worden na gebruik.</w:t>
      </w:r>
    </w:p>
    <w:p w14:paraId="36F1AEBC" w14:textId="5DEC7869" w:rsidR="00DF6651" w:rsidRPr="00FF7335" w:rsidRDefault="00DF6651" w:rsidP="00DF6651">
      <w:pPr>
        <w:pStyle w:val="ListParagraph"/>
        <w:spacing w:line="240" w:lineRule="auto"/>
        <w:jc w:val="both"/>
        <w:rPr>
          <w:sz w:val="16"/>
          <w:szCs w:val="16"/>
        </w:rPr>
      </w:pPr>
      <w:r w:rsidRPr="00FF7335">
        <w:rPr>
          <w:sz w:val="16"/>
          <w:szCs w:val="16"/>
        </w:rPr>
        <w:fldChar w:fldCharType="begin">
          <w:ffData>
            <w:name w:val="Selectievakje9"/>
            <w:enabled/>
            <w:calcOnExit w:val="0"/>
            <w:checkBox>
              <w:sizeAuto/>
              <w:default w:val="0"/>
            </w:checkBox>
          </w:ffData>
        </w:fldChar>
      </w:r>
      <w:r w:rsidRPr="00FF7335">
        <w:rPr>
          <w:sz w:val="16"/>
          <w:szCs w:val="16"/>
        </w:rPr>
        <w:instrText xml:space="preserve"> FORMCHECKBOX </w:instrText>
      </w:r>
      <w:r w:rsidR="00000000">
        <w:rPr>
          <w:sz w:val="16"/>
          <w:szCs w:val="16"/>
        </w:rPr>
      </w:r>
      <w:r w:rsidR="00000000">
        <w:rPr>
          <w:sz w:val="16"/>
          <w:szCs w:val="16"/>
        </w:rPr>
        <w:fldChar w:fldCharType="separate"/>
      </w:r>
      <w:r w:rsidRPr="00FF7335">
        <w:rPr>
          <w:sz w:val="16"/>
          <w:szCs w:val="16"/>
        </w:rPr>
        <w:fldChar w:fldCharType="end"/>
      </w:r>
      <w:r w:rsidRPr="00FF7335">
        <w:rPr>
          <w:sz w:val="16"/>
          <w:szCs w:val="16"/>
        </w:rPr>
        <w:t xml:space="preserve"> Het afval moet in de voorziene zakken gegooid worden en deze moeten aan het einde van het evenement in de juiste vuilniscontainer</w:t>
      </w:r>
      <w:r w:rsidR="009731EF" w:rsidRPr="00FF7335">
        <w:rPr>
          <w:sz w:val="16"/>
          <w:szCs w:val="16"/>
        </w:rPr>
        <w:t>s</w:t>
      </w:r>
      <w:r w:rsidRPr="00FF7335">
        <w:rPr>
          <w:sz w:val="16"/>
          <w:szCs w:val="16"/>
        </w:rPr>
        <w:t xml:space="preserve"> gedeponeerd worden tussen</w:t>
      </w:r>
      <w:r w:rsidR="0016272A">
        <w:rPr>
          <w:sz w:val="16"/>
          <w:szCs w:val="16"/>
        </w:rPr>
        <w:t xml:space="preserve"> gebouw I en X3-X4.</w:t>
      </w:r>
    </w:p>
    <w:p w14:paraId="70C9456D" w14:textId="0ED1E049" w:rsidR="00DF6651" w:rsidRPr="00FF7335" w:rsidRDefault="008B11AC" w:rsidP="00DF6651">
      <w:pPr>
        <w:pStyle w:val="ListParagraph"/>
        <w:numPr>
          <w:ilvl w:val="0"/>
          <w:numId w:val="20"/>
        </w:numPr>
        <w:spacing w:line="240" w:lineRule="auto"/>
        <w:jc w:val="both"/>
        <w:rPr>
          <w:sz w:val="16"/>
          <w:szCs w:val="16"/>
        </w:rPr>
      </w:pPr>
      <w:r w:rsidRPr="00FF7335">
        <w:rPr>
          <w:sz w:val="16"/>
          <w:szCs w:val="16"/>
        </w:rPr>
        <w:t>Sleutel</w:t>
      </w:r>
    </w:p>
    <w:p w14:paraId="2FCD93C9" w14:textId="18B75959" w:rsidR="002049E2" w:rsidRPr="00FF7335" w:rsidRDefault="00DF6651" w:rsidP="008965E1">
      <w:pPr>
        <w:spacing w:line="240" w:lineRule="auto"/>
        <w:ind w:left="720"/>
        <w:jc w:val="both"/>
        <w:rPr>
          <w:sz w:val="16"/>
          <w:szCs w:val="16"/>
        </w:rPr>
      </w:pPr>
      <w:r w:rsidRPr="00FF7335">
        <w:rPr>
          <w:sz w:val="16"/>
          <w:szCs w:val="16"/>
        </w:rPr>
        <w:fldChar w:fldCharType="begin">
          <w:ffData>
            <w:name w:val="Selectievakje10"/>
            <w:enabled/>
            <w:calcOnExit w:val="0"/>
            <w:checkBox>
              <w:sizeAuto/>
              <w:default w:val="0"/>
            </w:checkBox>
          </w:ffData>
        </w:fldChar>
      </w:r>
      <w:r w:rsidRPr="00FF7335">
        <w:rPr>
          <w:sz w:val="16"/>
          <w:szCs w:val="16"/>
        </w:rPr>
        <w:instrText xml:space="preserve"> FORMCHECKBOX </w:instrText>
      </w:r>
      <w:r w:rsidR="00000000">
        <w:rPr>
          <w:sz w:val="16"/>
          <w:szCs w:val="16"/>
        </w:rPr>
      </w:r>
      <w:r w:rsidR="00000000">
        <w:rPr>
          <w:sz w:val="16"/>
          <w:szCs w:val="16"/>
        </w:rPr>
        <w:fldChar w:fldCharType="separate"/>
      </w:r>
      <w:r w:rsidRPr="00FF7335">
        <w:rPr>
          <w:sz w:val="16"/>
          <w:szCs w:val="16"/>
        </w:rPr>
        <w:fldChar w:fldCharType="end"/>
      </w:r>
      <w:r w:rsidRPr="00FF7335">
        <w:rPr>
          <w:sz w:val="16"/>
          <w:szCs w:val="16"/>
        </w:rPr>
        <w:t xml:space="preserve"> Na het evenement moet de </w:t>
      </w:r>
      <w:r w:rsidR="008B11AC" w:rsidRPr="00FF7335">
        <w:rPr>
          <w:sz w:val="16"/>
          <w:szCs w:val="16"/>
        </w:rPr>
        <w:t>sleutel</w:t>
      </w:r>
      <w:r w:rsidRPr="00FF7335">
        <w:rPr>
          <w:sz w:val="16"/>
          <w:szCs w:val="16"/>
        </w:rPr>
        <w:t xml:space="preserve"> afgegeven worden bij de bewaking.</w:t>
      </w:r>
    </w:p>
    <w:p w14:paraId="680136D2" w14:textId="77777777" w:rsidR="007264BC" w:rsidRPr="00FF7335" w:rsidRDefault="007264BC" w:rsidP="006C62D8">
      <w:pPr>
        <w:rPr>
          <w:sz w:val="16"/>
          <w:szCs w:val="16"/>
        </w:rPr>
      </w:pPr>
    </w:p>
    <w:p w14:paraId="69480FB5" w14:textId="38E126A4" w:rsidR="007264BC" w:rsidRPr="00FF7335" w:rsidRDefault="00BD24CC" w:rsidP="00BD254B">
      <w:pPr>
        <w:jc w:val="both"/>
        <w:rPr>
          <w:sz w:val="16"/>
          <w:szCs w:val="16"/>
        </w:rPr>
      </w:pPr>
      <w:r w:rsidRPr="00FF7335">
        <w:rPr>
          <w:sz w:val="16"/>
          <w:szCs w:val="16"/>
        </w:rPr>
        <w:t>Ondergetekende</w:t>
      </w:r>
      <w:r w:rsidR="00CA0A76" w:rsidRPr="00FF7335">
        <w:rPr>
          <w:sz w:val="16"/>
          <w:szCs w:val="16"/>
        </w:rPr>
        <w:t xml:space="preserve"> verklaart zich hier</w:t>
      </w:r>
      <w:r w:rsidR="00D9451C" w:rsidRPr="00FF7335">
        <w:rPr>
          <w:sz w:val="16"/>
          <w:szCs w:val="16"/>
        </w:rPr>
        <w:t xml:space="preserve">bij akkoord met alle bepalingen in </w:t>
      </w:r>
      <w:r w:rsidR="008063D4" w:rsidRPr="00FF7335">
        <w:rPr>
          <w:sz w:val="16"/>
          <w:szCs w:val="16"/>
        </w:rPr>
        <w:t>deze</w:t>
      </w:r>
      <w:r w:rsidR="00D9451C" w:rsidRPr="00FF7335">
        <w:rPr>
          <w:sz w:val="16"/>
          <w:szCs w:val="16"/>
        </w:rPr>
        <w:t xml:space="preserve"> </w:t>
      </w:r>
      <w:r w:rsidR="008063D4" w:rsidRPr="00FF7335">
        <w:rPr>
          <w:sz w:val="16"/>
          <w:szCs w:val="16"/>
        </w:rPr>
        <w:t>overeenkomst</w:t>
      </w:r>
      <w:r w:rsidR="00D9451C" w:rsidRPr="00FF7335">
        <w:rPr>
          <w:sz w:val="16"/>
          <w:szCs w:val="16"/>
        </w:rPr>
        <w:t xml:space="preserve">, het gebruiksreglement van de </w:t>
      </w:r>
      <w:r w:rsidR="006E7542" w:rsidRPr="00FF7335">
        <w:rPr>
          <w:sz w:val="16"/>
          <w:szCs w:val="16"/>
        </w:rPr>
        <w:t>Lounge</w:t>
      </w:r>
      <w:r w:rsidR="00C01194" w:rsidRPr="00FF7335">
        <w:rPr>
          <w:sz w:val="16"/>
          <w:szCs w:val="16"/>
        </w:rPr>
        <w:t xml:space="preserve"> Bar 1050</w:t>
      </w:r>
      <w:r w:rsidR="007F3412" w:rsidRPr="00FF7335">
        <w:rPr>
          <w:sz w:val="16"/>
          <w:szCs w:val="16"/>
        </w:rPr>
        <w:t xml:space="preserve"> (</w:t>
      </w:r>
      <w:r w:rsidR="00467396" w:rsidRPr="00FF7335">
        <w:rPr>
          <w:sz w:val="16"/>
          <w:szCs w:val="16"/>
        </w:rPr>
        <w:t>zie Codex Studentenleven)</w:t>
      </w:r>
      <w:r w:rsidR="0072533B" w:rsidRPr="00FF7335">
        <w:rPr>
          <w:sz w:val="16"/>
          <w:szCs w:val="16"/>
        </w:rPr>
        <w:t>, de inventaris en de checklist</w:t>
      </w:r>
      <w:r w:rsidR="004E517A" w:rsidRPr="00FF7335">
        <w:rPr>
          <w:sz w:val="16"/>
          <w:szCs w:val="16"/>
        </w:rPr>
        <w:t>.</w:t>
      </w:r>
      <w:r w:rsidRPr="00FF7335">
        <w:rPr>
          <w:sz w:val="16"/>
          <w:szCs w:val="16"/>
        </w:rPr>
        <w:t xml:space="preserve"> Tevens </w:t>
      </w:r>
      <w:r w:rsidR="009A795E" w:rsidRPr="00FF7335">
        <w:rPr>
          <w:sz w:val="16"/>
          <w:szCs w:val="16"/>
        </w:rPr>
        <w:t xml:space="preserve">zal </w:t>
      </w:r>
      <w:r w:rsidR="002C6481" w:rsidRPr="00FF7335">
        <w:rPr>
          <w:sz w:val="16"/>
          <w:szCs w:val="16"/>
        </w:rPr>
        <w:t>hij</w:t>
      </w:r>
      <w:r w:rsidR="009A795E" w:rsidRPr="00FF7335">
        <w:rPr>
          <w:sz w:val="16"/>
          <w:szCs w:val="16"/>
        </w:rPr>
        <w:t xml:space="preserve"> zelf Sabam om toelating verzoeken indien </w:t>
      </w:r>
      <w:r w:rsidR="002C6481" w:rsidRPr="00FF7335">
        <w:rPr>
          <w:sz w:val="16"/>
          <w:szCs w:val="16"/>
        </w:rPr>
        <w:t>hij</w:t>
      </w:r>
      <w:r w:rsidR="009A795E" w:rsidRPr="00FF7335">
        <w:rPr>
          <w:sz w:val="16"/>
          <w:szCs w:val="16"/>
        </w:rPr>
        <w:t xml:space="preserve"> een event </w:t>
      </w:r>
      <w:r w:rsidR="002C6481" w:rsidRPr="00FF7335">
        <w:rPr>
          <w:sz w:val="16"/>
          <w:szCs w:val="16"/>
        </w:rPr>
        <w:t xml:space="preserve">organiseert waarbij de auteursrechten niet vergoed </w:t>
      </w:r>
      <w:r w:rsidR="00EF0D2B" w:rsidRPr="00FF7335">
        <w:rPr>
          <w:sz w:val="16"/>
          <w:szCs w:val="16"/>
        </w:rPr>
        <w:t>worden in het tariefkader voor polyvalente zalen.</w:t>
      </w:r>
    </w:p>
    <w:p w14:paraId="25E63E9C" w14:textId="77777777" w:rsidR="001A3ADA" w:rsidRPr="00FF7335" w:rsidRDefault="001A3ADA" w:rsidP="00BD254B">
      <w:pPr>
        <w:jc w:val="both"/>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0"/>
        <w:gridCol w:w="4981"/>
      </w:tblGrid>
      <w:tr w:rsidR="001A3ADA" w:rsidRPr="00FF7335" w14:paraId="6E0397E5" w14:textId="77777777" w:rsidTr="00BC059A">
        <w:tc>
          <w:tcPr>
            <w:tcW w:w="4980" w:type="dxa"/>
          </w:tcPr>
          <w:p w14:paraId="3E1E7AB6" w14:textId="77777777" w:rsidR="001A3ADA" w:rsidRPr="00FF7335" w:rsidRDefault="00F94580" w:rsidP="00BD254B">
            <w:pPr>
              <w:jc w:val="both"/>
              <w:rPr>
                <w:sz w:val="16"/>
                <w:szCs w:val="16"/>
              </w:rPr>
            </w:pPr>
            <w:r w:rsidRPr="00FF7335">
              <w:rPr>
                <w:sz w:val="16"/>
                <w:szCs w:val="16"/>
              </w:rPr>
              <w:t>Begininventaris datum en uur</w:t>
            </w:r>
          </w:p>
          <w:p w14:paraId="5FE18996" w14:textId="77777777" w:rsidR="004366CE" w:rsidRPr="00FF7335" w:rsidRDefault="004366CE" w:rsidP="00BD254B">
            <w:pPr>
              <w:jc w:val="both"/>
              <w:rPr>
                <w:sz w:val="16"/>
                <w:szCs w:val="16"/>
              </w:rPr>
            </w:pPr>
          </w:p>
          <w:p w14:paraId="44496878" w14:textId="464E1F95" w:rsidR="00F94580" w:rsidRPr="00FF7335" w:rsidRDefault="00F94580" w:rsidP="00BD254B">
            <w:pPr>
              <w:jc w:val="both"/>
              <w:rPr>
                <w:sz w:val="16"/>
                <w:szCs w:val="16"/>
              </w:rPr>
            </w:pPr>
          </w:p>
        </w:tc>
        <w:tc>
          <w:tcPr>
            <w:tcW w:w="4981" w:type="dxa"/>
          </w:tcPr>
          <w:p w14:paraId="4F398DD9" w14:textId="419D302E" w:rsidR="001A3ADA" w:rsidRPr="00FF7335" w:rsidRDefault="00F94580" w:rsidP="00BD254B">
            <w:pPr>
              <w:jc w:val="both"/>
              <w:rPr>
                <w:sz w:val="16"/>
                <w:szCs w:val="16"/>
              </w:rPr>
            </w:pPr>
            <w:r w:rsidRPr="00FF7335">
              <w:rPr>
                <w:sz w:val="16"/>
                <w:szCs w:val="16"/>
              </w:rPr>
              <w:t>Eindinventaris datum en uur</w:t>
            </w:r>
          </w:p>
        </w:tc>
      </w:tr>
      <w:tr w:rsidR="001A3ADA" w:rsidRPr="00FF7335" w14:paraId="67696270" w14:textId="77777777" w:rsidTr="00BC059A">
        <w:trPr>
          <w:trHeight w:val="756"/>
        </w:trPr>
        <w:tc>
          <w:tcPr>
            <w:tcW w:w="4980" w:type="dxa"/>
          </w:tcPr>
          <w:p w14:paraId="43C3E2D8" w14:textId="77777777" w:rsidR="00FB00C2" w:rsidRDefault="00F94580" w:rsidP="00BD254B">
            <w:pPr>
              <w:jc w:val="both"/>
              <w:rPr>
                <w:sz w:val="16"/>
                <w:szCs w:val="16"/>
              </w:rPr>
            </w:pPr>
            <w:r w:rsidRPr="00FF7335">
              <w:rPr>
                <w:sz w:val="16"/>
                <w:szCs w:val="16"/>
              </w:rPr>
              <w:t>Naam, voornaam en handtekening huurder</w:t>
            </w:r>
          </w:p>
          <w:p w14:paraId="200F62CC" w14:textId="77777777" w:rsidR="00266846" w:rsidRDefault="00266846" w:rsidP="00BD254B">
            <w:pPr>
              <w:jc w:val="both"/>
              <w:rPr>
                <w:sz w:val="16"/>
                <w:szCs w:val="16"/>
              </w:rPr>
            </w:pPr>
          </w:p>
          <w:p w14:paraId="73ACC3D6" w14:textId="77777777" w:rsidR="00191367" w:rsidRDefault="00191367" w:rsidP="00BD254B">
            <w:pPr>
              <w:jc w:val="both"/>
              <w:rPr>
                <w:sz w:val="16"/>
                <w:szCs w:val="16"/>
              </w:rPr>
            </w:pPr>
          </w:p>
          <w:p w14:paraId="6499DAEE" w14:textId="77777777" w:rsidR="00167C67" w:rsidRDefault="00167C67" w:rsidP="00BD254B">
            <w:pPr>
              <w:jc w:val="both"/>
              <w:rPr>
                <w:sz w:val="16"/>
                <w:szCs w:val="16"/>
              </w:rPr>
            </w:pPr>
          </w:p>
          <w:p w14:paraId="1AE712C5" w14:textId="03CC7256" w:rsidR="00266846" w:rsidRPr="00FF7335" w:rsidRDefault="00266846" w:rsidP="00BD254B">
            <w:pPr>
              <w:jc w:val="both"/>
              <w:rPr>
                <w:sz w:val="16"/>
                <w:szCs w:val="16"/>
              </w:rPr>
            </w:pPr>
          </w:p>
        </w:tc>
        <w:tc>
          <w:tcPr>
            <w:tcW w:w="4981" w:type="dxa"/>
          </w:tcPr>
          <w:p w14:paraId="4BC2DD2F" w14:textId="77777777" w:rsidR="001A3ADA" w:rsidRPr="00FF7335" w:rsidRDefault="00F94580" w:rsidP="00BD254B">
            <w:pPr>
              <w:jc w:val="both"/>
              <w:rPr>
                <w:sz w:val="16"/>
                <w:szCs w:val="16"/>
              </w:rPr>
            </w:pPr>
            <w:r w:rsidRPr="00FF7335">
              <w:rPr>
                <w:sz w:val="16"/>
                <w:szCs w:val="16"/>
              </w:rPr>
              <w:t>Naam, voornaam en handtekening huurder</w:t>
            </w:r>
          </w:p>
          <w:p w14:paraId="23784404" w14:textId="77777777" w:rsidR="00F94580" w:rsidRPr="00FF7335" w:rsidRDefault="00F94580" w:rsidP="00BD254B">
            <w:pPr>
              <w:jc w:val="both"/>
              <w:rPr>
                <w:sz w:val="16"/>
                <w:szCs w:val="16"/>
              </w:rPr>
            </w:pPr>
          </w:p>
          <w:p w14:paraId="49D44647" w14:textId="77777777" w:rsidR="00F94580" w:rsidRPr="00FF7335" w:rsidRDefault="00F94580" w:rsidP="00BD254B">
            <w:pPr>
              <w:jc w:val="both"/>
              <w:rPr>
                <w:sz w:val="16"/>
                <w:szCs w:val="16"/>
              </w:rPr>
            </w:pPr>
          </w:p>
          <w:p w14:paraId="2DC7DCAB" w14:textId="57D60D97" w:rsidR="00F94580" w:rsidRPr="00FF7335" w:rsidRDefault="00F94580" w:rsidP="00BD254B">
            <w:pPr>
              <w:jc w:val="both"/>
              <w:rPr>
                <w:sz w:val="16"/>
                <w:szCs w:val="16"/>
              </w:rPr>
            </w:pPr>
          </w:p>
        </w:tc>
      </w:tr>
      <w:tr w:rsidR="001A3ADA" w:rsidRPr="00FF7335" w14:paraId="29A3AFE0" w14:textId="77777777" w:rsidTr="00BC059A">
        <w:tc>
          <w:tcPr>
            <w:tcW w:w="4980" w:type="dxa"/>
          </w:tcPr>
          <w:p w14:paraId="50F2461E" w14:textId="763464E8" w:rsidR="001A3ADA" w:rsidRPr="00FF7335" w:rsidRDefault="00F94580" w:rsidP="00BD254B">
            <w:pPr>
              <w:jc w:val="both"/>
              <w:rPr>
                <w:sz w:val="16"/>
                <w:szCs w:val="16"/>
              </w:rPr>
            </w:pPr>
            <w:r w:rsidRPr="00FF7335">
              <w:rPr>
                <w:sz w:val="16"/>
                <w:szCs w:val="16"/>
              </w:rPr>
              <w:t xml:space="preserve">Handtekening loungecoördinator </w:t>
            </w:r>
          </w:p>
        </w:tc>
        <w:tc>
          <w:tcPr>
            <w:tcW w:w="4981" w:type="dxa"/>
          </w:tcPr>
          <w:p w14:paraId="58BA6CC4" w14:textId="77777777" w:rsidR="001A3ADA" w:rsidRPr="00FF7335" w:rsidRDefault="00F94580" w:rsidP="00BD254B">
            <w:pPr>
              <w:jc w:val="both"/>
              <w:rPr>
                <w:sz w:val="16"/>
                <w:szCs w:val="16"/>
              </w:rPr>
            </w:pPr>
            <w:r w:rsidRPr="00FF7335">
              <w:rPr>
                <w:sz w:val="16"/>
                <w:szCs w:val="16"/>
              </w:rPr>
              <w:t>Handtekening loungecoördinator</w:t>
            </w:r>
          </w:p>
          <w:p w14:paraId="212EF38E" w14:textId="77777777" w:rsidR="00F94580" w:rsidRPr="00FF7335" w:rsidRDefault="00F94580" w:rsidP="00BD254B">
            <w:pPr>
              <w:jc w:val="both"/>
              <w:rPr>
                <w:sz w:val="16"/>
                <w:szCs w:val="16"/>
              </w:rPr>
            </w:pPr>
          </w:p>
          <w:p w14:paraId="7978C828" w14:textId="02EB8A8D" w:rsidR="00F94580" w:rsidRPr="00FF7335" w:rsidRDefault="00F94580" w:rsidP="00BD254B">
            <w:pPr>
              <w:jc w:val="both"/>
              <w:rPr>
                <w:sz w:val="16"/>
                <w:szCs w:val="16"/>
              </w:rPr>
            </w:pPr>
          </w:p>
        </w:tc>
      </w:tr>
    </w:tbl>
    <w:p w14:paraId="0C65CB00" w14:textId="07D4A85D" w:rsidR="00154ED2" w:rsidRPr="00154ED2" w:rsidRDefault="00154ED2" w:rsidP="00031261">
      <w:pPr>
        <w:spacing w:line="240" w:lineRule="auto"/>
        <w:jc w:val="both"/>
        <w:rPr>
          <w:sz w:val="18"/>
          <w:szCs w:val="18"/>
        </w:rPr>
      </w:pPr>
    </w:p>
    <w:sectPr w:rsidR="00154ED2" w:rsidRPr="00154ED2" w:rsidSect="00460769">
      <w:headerReference w:type="even" r:id="rId11"/>
      <w:headerReference w:type="default" r:id="rId12"/>
      <w:footerReference w:type="even" r:id="rId13"/>
      <w:footerReference w:type="default" r:id="rId14"/>
      <w:headerReference w:type="first" r:id="rId15"/>
      <w:footerReference w:type="first" r:id="rId16"/>
      <w:type w:val="continuous"/>
      <w:pgSz w:w="11899" w:h="16838" w:code="9"/>
      <w:pgMar w:top="737" w:right="851" w:bottom="737" w:left="851" w:header="567" w:footer="578" w:gutter="0"/>
      <w:pgNumType w:start="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FF508" w14:textId="77777777" w:rsidR="00D34F97" w:rsidRDefault="00D34F97">
      <w:r>
        <w:separator/>
      </w:r>
    </w:p>
    <w:p w14:paraId="3D381B88" w14:textId="77777777" w:rsidR="00D34F97" w:rsidRDefault="00D34F97"/>
    <w:p w14:paraId="2C851244" w14:textId="77777777" w:rsidR="00D34F97" w:rsidRDefault="00D34F97"/>
  </w:endnote>
  <w:endnote w:type="continuationSeparator" w:id="0">
    <w:p w14:paraId="7A495DA3" w14:textId="77777777" w:rsidR="00D34F97" w:rsidRDefault="00D34F97">
      <w:r>
        <w:continuationSeparator/>
      </w:r>
    </w:p>
    <w:p w14:paraId="6B9A2C86" w14:textId="77777777" w:rsidR="00D34F97" w:rsidRDefault="00D34F97"/>
    <w:p w14:paraId="14AB09B1" w14:textId="77777777" w:rsidR="00D34F97" w:rsidRDefault="00D34F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B3B74" w14:textId="77777777" w:rsidR="008E64C4" w:rsidRDefault="008E64C4">
    <w:pPr>
      <w:pStyle w:val="Footer"/>
    </w:pPr>
  </w:p>
  <w:p w14:paraId="3264928E" w14:textId="77777777" w:rsidR="004D1486" w:rsidRDefault="004D14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3311115"/>
      <w:docPartObj>
        <w:docPartGallery w:val="Page Numbers (Bottom of Page)"/>
        <w:docPartUnique/>
      </w:docPartObj>
    </w:sdtPr>
    <w:sdtContent>
      <w:p w14:paraId="0FE717DB" w14:textId="05FE48EE" w:rsidR="00847EE8" w:rsidRDefault="00847EE8">
        <w:pPr>
          <w:pStyle w:val="Footer"/>
          <w:jc w:val="right"/>
        </w:pPr>
        <w:r>
          <w:fldChar w:fldCharType="begin"/>
        </w:r>
        <w:r>
          <w:instrText>PAGE   \* MERGEFORMAT</w:instrText>
        </w:r>
        <w:r>
          <w:fldChar w:fldCharType="separate"/>
        </w:r>
        <w:r>
          <w:rPr>
            <w:lang w:val="nl-NL"/>
          </w:rPr>
          <w:t>2</w:t>
        </w:r>
        <w:r>
          <w:fldChar w:fldCharType="end"/>
        </w:r>
      </w:p>
    </w:sdtContent>
  </w:sdt>
  <w:p w14:paraId="317F5FF4" w14:textId="4D88B07A" w:rsidR="00567B8A" w:rsidRDefault="00567B8A" w:rsidP="00833641">
    <w:pPr>
      <w:pStyle w:val="Smallline"/>
      <w:tabs>
        <w:tab w:val="left" w:pos="10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style"/>
      <w:tblW w:w="0" w:type="auto"/>
      <w:tblInd w:w="-1333" w:type="dxa"/>
      <w:tblLayout w:type="fixed"/>
      <w:tblLook w:val="0600" w:firstRow="0" w:lastRow="0" w:firstColumn="0" w:lastColumn="0" w:noHBand="1" w:noVBand="1"/>
    </w:tblPr>
    <w:tblGrid>
      <w:gridCol w:w="1458"/>
      <w:gridCol w:w="8868"/>
    </w:tblGrid>
    <w:tr w:rsidR="00B96840" w:rsidRPr="006C62D8" w14:paraId="50B59E26" w14:textId="77777777" w:rsidTr="00460769">
      <w:trPr>
        <w:cantSplit/>
        <w:trHeight w:val="232"/>
      </w:trPr>
      <w:tc>
        <w:tcPr>
          <w:tcW w:w="1458" w:type="dxa"/>
          <w:tcMar>
            <w:bottom w:w="57" w:type="dxa"/>
          </w:tcMar>
          <w:vAlign w:val="bottom"/>
        </w:tcPr>
        <w:p w14:paraId="248594EB" w14:textId="4DCA0E4E" w:rsidR="00B96840" w:rsidRDefault="00B96840" w:rsidP="006D3A61">
          <w:pPr>
            <w:pStyle w:val="FooterVUBname"/>
          </w:pPr>
        </w:p>
      </w:tc>
      <w:tc>
        <w:tcPr>
          <w:tcW w:w="8868" w:type="dxa"/>
          <w:vAlign w:val="bottom"/>
        </w:tcPr>
        <w:p w14:paraId="33AEB72A" w14:textId="320FF8B1" w:rsidR="00B96840" w:rsidRPr="00833641" w:rsidRDefault="006C62D8" w:rsidP="006C62D8">
          <w:pPr>
            <w:pStyle w:val="Footeraddress"/>
            <w:jc w:val="center"/>
            <w:rPr>
              <w:lang w:val="nl-BE"/>
            </w:rPr>
          </w:pPr>
          <w:r>
            <w:t xml:space="preserve">         </w:t>
          </w:r>
          <w:r w:rsidR="00BD254B">
            <w:t xml:space="preserve">                  </w:t>
          </w:r>
          <w:r>
            <w:t xml:space="preserve"> </w:t>
          </w:r>
          <w:r w:rsidR="0064283F">
            <w:t>Pleinlaan 2</w:t>
          </w:r>
          <w:r w:rsidR="00B96840" w:rsidRPr="0073468B">
            <w:t xml:space="preserve"> </w:t>
          </w:r>
          <w:r w:rsidR="00B96840" w:rsidRPr="0073468B">
            <w:rPr>
              <w:lang w:eastAsia="nl-NL"/>
            </w:rPr>
            <mc:AlternateContent>
              <mc:Choice Requires="wps">
                <w:drawing>
                  <wp:inline distT="0" distB="0" distL="0" distR="0" wp14:anchorId="6DEB8F99" wp14:editId="00F0D46D">
                    <wp:extent cx="32760" cy="43200"/>
                    <wp:effectExtent l="0" t="0" r="5715" b="0"/>
                    <wp:docPr id="6" name="Adres driehoekj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0800000">
                              <a:off x="0" y="0"/>
                              <a:ext cx="32760" cy="43200"/>
                            </a:xfrm>
                            <a:prstGeom prst="triangl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813207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dres driehoekje" o:spid="_x0000_s1026" type="#_x0000_t5" style="width:2.6pt;height:3.4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" fillcolor="#f60 [3204]" stroked="f" strokeweight="2pt">
                    <o:lock v:ext="edit" aspectratio="t"/>
                    <w10:anchorlock/>
                  </v:shape>
                </w:pict>
              </mc:Fallback>
            </mc:AlternateContent>
          </w:r>
          <w:r w:rsidR="00B96840" w:rsidRPr="0073468B">
            <w:t xml:space="preserve"> </w:t>
          </w:r>
          <w:r w:rsidR="0064283F">
            <w:t>105</w:t>
          </w:r>
          <w:r w:rsidR="00B96840" w:rsidRPr="0073468B">
            <w:t xml:space="preserve">0 Brussel </w:t>
          </w:r>
          <w:r w:rsidR="00B96840" w:rsidRPr="0073468B">
            <w:rPr>
              <w:lang w:eastAsia="nl-NL"/>
            </w:rPr>
            <mc:AlternateContent>
              <mc:Choice Requires="wps">
                <w:drawing>
                  <wp:inline distT="0" distB="0" distL="0" distR="0" wp14:anchorId="3212062E" wp14:editId="7883EF78">
                    <wp:extent cx="32760" cy="43200"/>
                    <wp:effectExtent l="0" t="0" r="5715" b="0"/>
                    <wp:docPr id="9" name="Adres driehoekj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0800000">
                              <a:off x="0" y="0"/>
                              <a:ext cx="32760" cy="43200"/>
                            </a:xfrm>
                            <a:prstGeom prst="triangl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9DE82B4" id="Adres driehoekje" o:spid="_x0000_s1026" type="#_x0000_t5" style="width:2.6pt;height:3.4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" fillcolor="#f60 [3204]" stroked="f" strokeweight="2pt">
                    <o:lock v:ext="edit" aspectratio="t"/>
                    <w10:anchorlock/>
                  </v:shape>
                </w:pict>
              </mc:Fallback>
            </mc:AlternateContent>
          </w:r>
          <w:r w:rsidR="00B96840" w:rsidRPr="0073468B">
            <w:t xml:space="preserve"> Tel. </w:t>
          </w:r>
          <w:r w:rsidR="00B96840" w:rsidRPr="00833641">
            <w:rPr>
              <w:lang w:val="nl-BE"/>
            </w:rPr>
            <w:t>+32 (0)2 629 2</w:t>
          </w:r>
          <w:r w:rsidRPr="00833641">
            <w:rPr>
              <w:lang w:val="nl-BE"/>
            </w:rPr>
            <w:t>0 10</w:t>
          </w:r>
          <w:r w:rsidR="00B96840" w:rsidRPr="00833641">
            <w:rPr>
              <w:lang w:val="nl-BE"/>
            </w:rPr>
            <w:t xml:space="preserve"> </w:t>
          </w:r>
          <w:r w:rsidR="00B96840" w:rsidRPr="0073468B">
            <w:rPr>
              <w:lang w:eastAsia="nl-NL"/>
            </w:rPr>
            <mc:AlternateContent>
              <mc:Choice Requires="wps">
                <w:drawing>
                  <wp:inline distT="0" distB="0" distL="0" distR="0" wp14:anchorId="7886D559" wp14:editId="67B3BE93">
                    <wp:extent cx="32760" cy="43200"/>
                    <wp:effectExtent l="0" t="0" r="5715" b="0"/>
                    <wp:docPr id="10" name="Adres driehoekj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0800000">
                              <a:off x="0" y="0"/>
                              <a:ext cx="32760" cy="43200"/>
                            </a:xfrm>
                            <a:prstGeom prst="triangl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6CB5BC6" id="Adres driehoekje" o:spid="_x0000_s1026" type="#_x0000_t5" style="width:2.6pt;height:3.4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" fillcolor="#f60 [3204]" stroked="f" strokeweight="2pt">
                    <o:lock v:ext="edit" aspectratio="t"/>
                    <w10:anchorlock/>
                  </v:shape>
                </w:pict>
              </mc:Fallback>
            </mc:AlternateContent>
          </w:r>
          <w:r w:rsidR="00B96840" w:rsidRPr="00833641">
            <w:rPr>
              <w:lang w:val="nl-BE"/>
            </w:rPr>
            <w:t xml:space="preserve"> </w:t>
          </w:r>
          <w:r w:rsidR="0073468B" w:rsidRPr="00833641">
            <w:rPr>
              <w:lang w:val="nl-BE"/>
            </w:rPr>
            <w:t>BTW BE 0449</w:t>
          </w:r>
          <w:r w:rsidR="00B96840" w:rsidRPr="00833641">
            <w:rPr>
              <w:lang w:val="nl-BE"/>
            </w:rPr>
            <w:t xml:space="preserve"> 012 406 </w:t>
          </w:r>
          <w:r w:rsidR="00B96840" w:rsidRPr="0073468B">
            <w:rPr>
              <w:lang w:eastAsia="nl-NL"/>
            </w:rPr>
            <mc:AlternateContent>
              <mc:Choice Requires="wps">
                <w:drawing>
                  <wp:inline distT="0" distB="0" distL="0" distR="0" wp14:anchorId="75A3085B" wp14:editId="0A848E09">
                    <wp:extent cx="32760" cy="43200"/>
                    <wp:effectExtent l="0" t="0" r="5715" b="0"/>
                    <wp:docPr id="11" name="Adres driehoekj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0800000">
                              <a:off x="0" y="0"/>
                              <a:ext cx="32760" cy="43200"/>
                            </a:xfrm>
                            <a:prstGeom prst="triangl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7E98976" id="Adres driehoekje" o:spid="_x0000_s1026" type="#_x0000_t5" style="width:2.6pt;height:3.4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" fillcolor="#f60 [3204]" stroked="f" strokeweight="2pt">
                    <o:lock v:ext="edit" aspectratio="t"/>
                    <w10:anchorlock/>
                  </v:shape>
                </w:pict>
              </mc:Fallback>
            </mc:AlternateContent>
          </w:r>
          <w:r w:rsidR="00B96840" w:rsidRPr="00833641">
            <w:rPr>
              <w:lang w:val="nl-BE"/>
            </w:rPr>
            <w:t xml:space="preserve"> www.vub.be</w:t>
          </w:r>
        </w:p>
      </w:tc>
    </w:tr>
    <w:tr w:rsidR="00EF0D2B" w:rsidRPr="006C62D8" w14:paraId="2D459356" w14:textId="77777777" w:rsidTr="00460769">
      <w:trPr>
        <w:cantSplit/>
        <w:trHeight w:val="232"/>
      </w:trPr>
      <w:tc>
        <w:tcPr>
          <w:tcW w:w="1458" w:type="dxa"/>
          <w:tcMar>
            <w:bottom w:w="57" w:type="dxa"/>
          </w:tcMar>
          <w:vAlign w:val="bottom"/>
        </w:tcPr>
        <w:p w14:paraId="6632FAAF" w14:textId="77777777" w:rsidR="00EF0D2B" w:rsidRPr="00DE7D5F" w:rsidRDefault="00EF0D2B" w:rsidP="006D3A61">
          <w:pPr>
            <w:pStyle w:val="FooterVUBname"/>
            <w:rPr>
              <w:lang w:eastAsia="nl-NL"/>
            </w:rPr>
          </w:pPr>
        </w:p>
      </w:tc>
      <w:tc>
        <w:tcPr>
          <w:tcW w:w="8868" w:type="dxa"/>
          <w:vAlign w:val="bottom"/>
        </w:tcPr>
        <w:p w14:paraId="4CC7EFC1" w14:textId="5B939DB3" w:rsidR="00EF0D2B" w:rsidRDefault="00BD254B" w:rsidP="006C62D8">
          <w:pPr>
            <w:pStyle w:val="Footeraddress"/>
            <w:jc w:val="center"/>
          </w:pPr>
          <w:r w:rsidRPr="00DE7D5F">
            <w:rPr>
              <w:lang w:eastAsia="nl-NL"/>
            </w:rPr>
            <w:drawing>
              <wp:anchor distT="0" distB="0" distL="114300" distR="114300" simplePos="0" relativeHeight="251671552" behindDoc="0" locked="0" layoutInCell="1" allowOverlap="1" wp14:anchorId="208C7D46" wp14:editId="65AF04CE">
                <wp:simplePos x="0" y="0"/>
                <wp:positionH relativeFrom="column">
                  <wp:posOffset>-6985</wp:posOffset>
                </wp:positionH>
                <wp:positionV relativeFrom="paragraph">
                  <wp:posOffset>-162560</wp:posOffset>
                </wp:positionV>
                <wp:extent cx="719455" cy="340360"/>
                <wp:effectExtent l="0" t="0" r="4445" b="2540"/>
                <wp:wrapNone/>
                <wp:docPr id="3"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hans/Desktop/Naamloos-4-01.png"/>
                        <pic:cNvPicPr>
                          <a:picLocks noChangeAspect="1" noChangeArrowheads="1"/>
                        </pic:cNvPicPr>
                      </pic:nvPicPr>
                      <pic:blipFill>
                        <a:blip r:embed="rId1"/>
                        <a:stretch>
                          <a:fillRect/>
                        </a:stretch>
                      </pic:blipFill>
                      <pic:spPr bwMode="auto">
                        <a:xfrm>
                          <a:off x="0" y="0"/>
                          <a:ext cx="719455" cy="3403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6280F41D" w14:textId="484203AD" w:rsidR="005F1C79" w:rsidRPr="00833641" w:rsidRDefault="005F1C79" w:rsidP="006D3A61">
    <w:pPr>
      <w:pStyle w:val="Small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84333" w14:textId="77777777" w:rsidR="00D34F97" w:rsidRDefault="00D34F97">
      <w:r>
        <w:separator/>
      </w:r>
    </w:p>
    <w:p w14:paraId="2DE6C0FD" w14:textId="77777777" w:rsidR="00D34F97" w:rsidRDefault="00D34F97"/>
    <w:p w14:paraId="08866C00" w14:textId="77777777" w:rsidR="00D34F97" w:rsidRDefault="00D34F97"/>
  </w:footnote>
  <w:footnote w:type="continuationSeparator" w:id="0">
    <w:p w14:paraId="55C59F48" w14:textId="77777777" w:rsidR="00D34F97" w:rsidRDefault="00D34F97">
      <w:r>
        <w:continuationSeparator/>
      </w:r>
    </w:p>
    <w:p w14:paraId="197C7E13" w14:textId="77777777" w:rsidR="00D34F97" w:rsidRDefault="00D34F97"/>
    <w:p w14:paraId="57FD6E7A" w14:textId="77777777" w:rsidR="00D34F97" w:rsidRDefault="00D34F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15933" w14:textId="77777777" w:rsidR="008E64C4" w:rsidRDefault="008E64C4"/>
  <w:p w14:paraId="6397F814" w14:textId="77777777" w:rsidR="004D1486" w:rsidRDefault="004D14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175FA" w14:textId="061F433F" w:rsidR="002E7796" w:rsidRDefault="002E7796" w:rsidP="002E7796">
    <w:pPr>
      <w:pStyle w:val="Header"/>
    </w:pPr>
    <w:r>
      <w:rPr>
        <w:noProof/>
        <w:lang w:val="nl-NL" w:eastAsia="nl-NL"/>
      </w:rPr>
      <mc:AlternateContent>
        <mc:Choice Requires="wps">
          <w:drawing>
            <wp:anchor distT="0" distB="0" distL="0" distR="0" simplePos="0" relativeHeight="251669504" behindDoc="0" locked="1" layoutInCell="1" allowOverlap="0" wp14:anchorId="388576AC" wp14:editId="78638ED7">
              <wp:simplePos x="0" y="0"/>
              <wp:positionH relativeFrom="page">
                <wp:posOffset>0</wp:posOffset>
              </wp:positionH>
              <wp:positionV relativeFrom="page">
                <wp:posOffset>3607435</wp:posOffset>
              </wp:positionV>
              <wp:extent cx="359280" cy="3240"/>
              <wp:effectExtent l="0" t="0" r="22225" b="34925"/>
              <wp:wrapNone/>
              <wp:docPr id="4" name="Vouwlijn p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359280" cy="3240"/>
                      </a:xfrm>
                      <a:prstGeom prst="line">
                        <a:avLst/>
                      </a:prstGeom>
                      <a:ln>
                        <a:solidFill>
                          <a:srgbClr val="FF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9D95EB" id="Vouwlijn p1"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 from="0,284.05pt" to="28.3pt,2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" o:allowoverlap="f" strokecolor="#f60">
              <o:lock v:ext="edit" aspectratio="t" shapetype="f"/>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style"/>
      <w:tblpPr w:vertAnchor="page" w:horzAnchor="page" w:tblpX="1022" w:tblpY="1135"/>
      <w:tblOverlap w:val="never"/>
      <w:tblW w:w="9639" w:type="dxa"/>
      <w:tblLayout w:type="fixed"/>
      <w:tblLook w:val="0600" w:firstRow="0" w:lastRow="0" w:firstColumn="0" w:lastColumn="0" w:noHBand="1" w:noVBand="1"/>
    </w:tblPr>
    <w:tblGrid>
      <w:gridCol w:w="6274"/>
      <w:gridCol w:w="3365"/>
    </w:tblGrid>
    <w:tr w:rsidR="008B74E4" w14:paraId="63912D7D" w14:textId="77777777" w:rsidTr="008B74E4">
      <w:trPr>
        <w:cantSplit/>
        <w:trHeight w:hRule="exact" w:val="1134"/>
      </w:trPr>
      <w:tc>
        <w:tcPr>
          <w:tcW w:w="6237" w:type="dxa"/>
        </w:tcPr>
        <w:p w14:paraId="15C5DDF5" w14:textId="77777777" w:rsidR="008B74E4" w:rsidRPr="00DE7D5F" w:rsidRDefault="0064283F" w:rsidP="008B74E4">
          <w:pPr>
            <w:pStyle w:val="Logo"/>
          </w:pPr>
          <w:r>
            <w:rPr>
              <w:noProof/>
              <w:lang w:val="nl-NL" w:eastAsia="nl-NL"/>
            </w:rPr>
            <w:drawing>
              <wp:anchor distT="0" distB="0" distL="114300" distR="114300" simplePos="0" relativeHeight="251672576" behindDoc="1" locked="0" layoutInCell="1" allowOverlap="1" wp14:anchorId="259B3568" wp14:editId="5E96AACA">
                <wp:simplePos x="0" y="0"/>
                <wp:positionH relativeFrom="column">
                  <wp:posOffset>-635</wp:posOffset>
                </wp:positionH>
                <wp:positionV relativeFrom="paragraph">
                  <wp:posOffset>-110490</wp:posOffset>
                </wp:positionV>
                <wp:extent cx="2865600" cy="720000"/>
                <wp:effectExtent l="0" t="0" r="0" b="444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png"/>
                        <pic:cNvPicPr/>
                      </pic:nvPicPr>
                      <pic:blipFill>
                        <a:blip r:embed="rId1"/>
                        <a:stretch>
                          <a:fillRect/>
                        </a:stretch>
                      </pic:blipFill>
                      <pic:spPr>
                        <a:xfrm>
                          <a:off x="0" y="0"/>
                          <a:ext cx="2865600" cy="720000"/>
                        </a:xfrm>
                        <a:prstGeom prst="rect">
                          <a:avLst/>
                        </a:prstGeom>
                      </pic:spPr>
                    </pic:pic>
                  </a:graphicData>
                </a:graphic>
              </wp:anchor>
            </w:drawing>
          </w:r>
        </w:p>
      </w:tc>
      <w:tc>
        <w:tcPr>
          <w:tcW w:w="3345" w:type="dxa"/>
          <w:vAlign w:val="center"/>
        </w:tcPr>
        <w:p w14:paraId="62E0C277" w14:textId="77777777" w:rsidR="00C5121E" w:rsidRPr="00DE7D5F" w:rsidRDefault="00C5121E" w:rsidP="00C5121E">
          <w:pPr>
            <w:pStyle w:val="Vakgroepnaam"/>
          </w:pPr>
        </w:p>
      </w:tc>
    </w:tr>
  </w:tbl>
  <w:p w14:paraId="538B0194" w14:textId="77777777" w:rsidR="005C7B2C" w:rsidRDefault="00974126" w:rsidP="007804AE">
    <w:pPr>
      <w:pStyle w:val="Header"/>
    </w:pPr>
    <w:r>
      <w:rPr>
        <w:noProof/>
        <w:lang w:val="nl-NL" w:eastAsia="nl-NL"/>
      </w:rPr>
      <mc:AlternateContent>
        <mc:Choice Requires="wps">
          <w:drawing>
            <wp:anchor distT="0" distB="0" distL="114300" distR="114300" simplePos="0" relativeHeight="251667456" behindDoc="0" locked="1" layoutInCell="1" allowOverlap="1" wp14:anchorId="50BD85CD" wp14:editId="311980D0">
              <wp:simplePos x="0" y="0"/>
              <wp:positionH relativeFrom="page">
                <wp:posOffset>6850380</wp:posOffset>
              </wp:positionH>
              <wp:positionV relativeFrom="page">
                <wp:posOffset>615315</wp:posOffset>
              </wp:positionV>
              <wp:extent cx="358775" cy="996315"/>
              <wp:effectExtent l="19050" t="0" r="22225" b="51435"/>
              <wp:wrapNone/>
              <wp:docPr id="17" name="Rechthoekige driehoek 17"/>
              <wp:cNvGraphicFramePr/>
              <a:graphic xmlns:a="http://schemas.openxmlformats.org/drawingml/2006/main">
                <a:graphicData uri="http://schemas.microsoft.com/office/word/2010/wordprocessingShape">
                  <wps:wsp>
                    <wps:cNvSpPr/>
                    <wps:spPr>
                      <a:xfrm flipH="1" flipV="1">
                        <a:off x="0" y="0"/>
                        <a:ext cx="358775" cy="996315"/>
                      </a:xfrm>
                      <a:prstGeom prst="rtTriangle">
                        <a:avLst/>
                      </a:prstGeom>
                      <a:solidFill>
                        <a:schemeClr val="accent1"/>
                      </a:solidFill>
                      <a:ln w="12700" cap="flat" cmpd="sng" algn="ctr">
                        <a:solidFill>
                          <a:schemeClr val="accent1"/>
                        </a:solidFill>
                        <a:prstDash val="solid"/>
                        <a:miter lim="800000"/>
                      </a:ln>
                      <a:effectLst/>
                    </wps:spPr>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46362" id="_x0000_t6" coordsize="21600,21600" o:spt="6" path="m,l,21600r21600,xe">
              <v:stroke joinstyle="miter"/>
              <v:path gradientshapeok="t" o:connecttype="custom" o:connectlocs="0,0;0,10800;0,21600;10800,21600;21600,21600;10800,10800" textboxrect="1800,12600,12600,19800"/>
            </v:shapetype>
            <v:shape id="Rechthoekige driehoek 17" o:spid="_x0000_s1026" type="#_x0000_t6" style="position:absolute;margin-left:539.4pt;margin-top:48.45pt;width:28.25pt;height:78.45pt;flip:x y;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" fillcolor="#f60 [3204]" strokecolor="#f60 [3204]" strokeweight="1pt">
              <v:textbox inset="2mm,2mm,2mm,2mm"/>
              <w10:wrap anchorx="page" anchory="page"/>
              <w10:anchorlock/>
            </v:shape>
          </w:pict>
        </mc:Fallback>
      </mc:AlternateContent>
    </w:r>
    <w:r w:rsidR="005C7B2C">
      <w:rPr>
        <w:noProof/>
        <w:lang w:val="nl-NL" w:eastAsia="nl-NL"/>
      </w:rPr>
      <mc:AlternateContent>
        <mc:Choice Requires="wps">
          <w:drawing>
            <wp:anchor distT="0" distB="0" distL="0" distR="0" simplePos="0" relativeHeight="251660288" behindDoc="0" locked="1" layoutInCell="1" allowOverlap="0" wp14:anchorId="7D88BADE" wp14:editId="0175D582">
              <wp:simplePos x="0" y="0"/>
              <wp:positionH relativeFrom="page">
                <wp:posOffset>0</wp:posOffset>
              </wp:positionH>
              <wp:positionV relativeFrom="page">
                <wp:posOffset>3607435</wp:posOffset>
              </wp:positionV>
              <wp:extent cx="359280" cy="3240"/>
              <wp:effectExtent l="0" t="0" r="22225" b="34925"/>
              <wp:wrapNone/>
              <wp:docPr id="26" name="Vouwlijn p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359280" cy="3240"/>
                      </a:xfrm>
                      <a:prstGeom prst="line">
                        <a:avLst/>
                      </a:prstGeom>
                      <a:ln>
                        <a:solidFill>
                          <a:srgbClr val="FF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2E74FC" id="Vouwlijn p1"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 from="0,284.05pt" to="28.3pt,2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" o:allowoverlap="f" strokecolor="#f60">
              <o:lock v:ext="edit" aspectratio="t" shapetype="f"/>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43030"/>
    <w:multiLevelType w:val="hybridMultilevel"/>
    <w:tmpl w:val="FD322BFC"/>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69127EF"/>
    <w:multiLevelType w:val="multilevel"/>
    <w:tmpl w:val="6F4054D2"/>
    <w:name w:val="Headings2"/>
    <w:numStyleLink w:val="Headings"/>
  </w:abstractNum>
  <w:abstractNum w:abstractNumId="2" w15:restartNumberingAfterBreak="0">
    <w:nsid w:val="0AFB5EBD"/>
    <w:multiLevelType w:val="multilevel"/>
    <w:tmpl w:val="7988EE76"/>
    <w:name w:val="NSPYRE opsomming2"/>
    <w:numStyleLink w:val="Bulletedlist"/>
  </w:abstractNum>
  <w:abstractNum w:abstractNumId="3" w15:restartNumberingAfterBreak="0">
    <w:nsid w:val="0EEF10F8"/>
    <w:multiLevelType w:val="multilevel"/>
    <w:tmpl w:val="6F4054D2"/>
    <w:name w:val="VUB headings"/>
    <w:styleLink w:val="Headings"/>
    <w:lvl w:ilvl="0">
      <w:start w:val="1"/>
      <w:numFmt w:val="decimal"/>
      <w:pStyle w:val="Heading1"/>
      <w:lvlText w:val="%1"/>
      <w:lvlJc w:val="left"/>
      <w:pPr>
        <w:ind w:left="737" w:hanging="737"/>
      </w:pPr>
      <w:rPr>
        <w:rFonts w:hint="default"/>
        <w:color w:val="auto"/>
      </w:rPr>
    </w:lvl>
    <w:lvl w:ilvl="1">
      <w:start w:val="1"/>
      <w:numFmt w:val="decimal"/>
      <w:pStyle w:val="Heading2"/>
      <w:lvlText w:val="%1.%2"/>
      <w:lvlJc w:val="left"/>
      <w:pPr>
        <w:ind w:left="737" w:hanging="737"/>
      </w:pPr>
      <w:rPr>
        <w:rFonts w:hint="default"/>
        <w:color w:val="auto"/>
      </w:rPr>
    </w:lvl>
    <w:lvl w:ilvl="2">
      <w:start w:val="1"/>
      <w:numFmt w:val="decimal"/>
      <w:pStyle w:val="Heading3"/>
      <w:lvlText w:val="%1.%2.%3"/>
      <w:lvlJc w:val="left"/>
      <w:pPr>
        <w:ind w:left="737" w:hanging="737"/>
      </w:pPr>
      <w:rPr>
        <w:rFonts w:hint="default"/>
        <w:color w:val="auto"/>
      </w:rPr>
    </w:lvl>
    <w:lvl w:ilvl="3">
      <w:start w:val="1"/>
      <w:numFmt w:val="decimal"/>
      <w:pStyle w:val="Heading4"/>
      <w:lvlText w:val="%1.%2.%3.%4"/>
      <w:lvlJc w:val="left"/>
      <w:pPr>
        <w:ind w:left="737" w:hanging="737"/>
      </w:pPr>
      <w:rPr>
        <w:rFonts w:hint="default"/>
      </w:rPr>
    </w:lvl>
    <w:lvl w:ilvl="4">
      <w:start w:val="1"/>
      <w:numFmt w:val="decimal"/>
      <w:pStyle w:val="Heading5"/>
      <w:lvlText w:val="%1.%2.%3.%4.%5"/>
      <w:lvlJc w:val="left"/>
      <w:pPr>
        <w:ind w:left="737" w:hanging="737"/>
      </w:pPr>
      <w:rPr>
        <w:rFonts w:hint="default"/>
      </w:rPr>
    </w:lvl>
    <w:lvl w:ilvl="5">
      <w:start w:val="1"/>
      <w:numFmt w:val="none"/>
      <w:lvlText w:val=""/>
      <w:lvlJc w:val="left"/>
      <w:pPr>
        <w:ind w:left="737" w:hanging="737"/>
      </w:pPr>
      <w:rPr>
        <w:rFonts w:hint="default"/>
      </w:rPr>
    </w:lvl>
    <w:lvl w:ilvl="6">
      <w:start w:val="1"/>
      <w:numFmt w:val="upperLetter"/>
      <w:lvlRestart w:val="0"/>
      <w:pStyle w:val="Heading7"/>
      <w:suff w:val="space"/>
      <w:lvlText w:val="Appendix %7 -"/>
      <w:lvlJc w:val="left"/>
      <w:pPr>
        <w:ind w:left="0" w:firstLine="0"/>
      </w:pPr>
      <w:rPr>
        <w:rFonts w:hint="default"/>
      </w:rPr>
    </w:lvl>
    <w:lvl w:ilvl="7">
      <w:start w:val="1"/>
      <w:numFmt w:val="decimal"/>
      <w:pStyle w:val="Heading8"/>
      <w:lvlText w:val="%7.%8"/>
      <w:lvlJc w:val="left"/>
      <w:pPr>
        <w:ind w:left="737" w:hanging="737"/>
      </w:pPr>
      <w:rPr>
        <w:rFonts w:hint="default"/>
      </w:rPr>
    </w:lvl>
    <w:lvl w:ilvl="8">
      <w:start w:val="1"/>
      <w:numFmt w:val="decimal"/>
      <w:pStyle w:val="Heading9"/>
      <w:lvlText w:val="%7.%8.%9"/>
      <w:lvlJc w:val="left"/>
      <w:pPr>
        <w:ind w:left="737" w:hanging="737"/>
      </w:pPr>
      <w:rPr>
        <w:rFonts w:hint="default"/>
      </w:rPr>
    </w:lvl>
  </w:abstractNum>
  <w:abstractNum w:abstractNumId="4" w15:restartNumberingAfterBreak="0">
    <w:nsid w:val="0F264D8F"/>
    <w:multiLevelType w:val="multilevel"/>
    <w:tmpl w:val="DE86569E"/>
    <w:name w:val="OP genummerde lijst3"/>
    <w:numStyleLink w:val="Numberedlist"/>
  </w:abstractNum>
  <w:abstractNum w:abstractNumId="5" w15:restartNumberingAfterBreak="0">
    <w:nsid w:val="0F8D50CE"/>
    <w:multiLevelType w:val="multilevel"/>
    <w:tmpl w:val="7988EE76"/>
    <w:name w:val="OP opsomming2"/>
    <w:numStyleLink w:val="Bulletedlist"/>
  </w:abstractNum>
  <w:abstractNum w:abstractNumId="6" w15:restartNumberingAfterBreak="0">
    <w:nsid w:val="1A9E55D3"/>
    <w:multiLevelType w:val="multilevel"/>
    <w:tmpl w:val="DE86569E"/>
    <w:name w:val="VUB nummering1"/>
    <w:numStyleLink w:val="Numberedlist"/>
  </w:abstractNum>
  <w:abstractNum w:abstractNumId="7" w15:restartNumberingAfterBreak="0">
    <w:nsid w:val="2051033D"/>
    <w:multiLevelType w:val="multilevel"/>
    <w:tmpl w:val="DE86569E"/>
    <w:name w:val="VUB nummering22"/>
    <w:numStyleLink w:val="Numberedlist"/>
  </w:abstractNum>
  <w:abstractNum w:abstractNumId="8" w15:restartNumberingAfterBreak="0">
    <w:nsid w:val="27937BE1"/>
    <w:multiLevelType w:val="multilevel"/>
    <w:tmpl w:val="7988EE76"/>
    <w:name w:val="VUB nummering222"/>
    <w:numStyleLink w:val="Bulletedlist"/>
  </w:abstractNum>
  <w:abstractNum w:abstractNumId="9" w15:restartNumberingAfterBreak="0">
    <w:nsid w:val="2DB11884"/>
    <w:multiLevelType w:val="multilevel"/>
    <w:tmpl w:val="7988EE76"/>
    <w:name w:val="VUB bulleted list"/>
    <w:styleLink w:val="Bulletedlist"/>
    <w:lvl w:ilvl="0">
      <w:start w:val="1"/>
      <w:numFmt w:val="bullet"/>
      <w:pStyle w:val="ListBullet"/>
      <w:lvlText w:val="•"/>
      <w:lvlJc w:val="left"/>
      <w:pPr>
        <w:ind w:left="567" w:hanging="567"/>
      </w:pPr>
      <w:rPr>
        <w:rFonts w:ascii="Times New Roman" w:hAnsi="Times New Roman" w:cs="Times New Roman" w:hint="default"/>
        <w:color w:val="auto"/>
      </w:rPr>
    </w:lvl>
    <w:lvl w:ilvl="1">
      <w:start w:val="1"/>
      <w:numFmt w:val="bullet"/>
      <w:lvlText w:val="-"/>
      <w:lvlJc w:val="left"/>
      <w:pPr>
        <w:ind w:left="1134" w:hanging="567"/>
      </w:pPr>
      <w:rPr>
        <w:rFonts w:asciiTheme="minorHAnsi" w:hAnsiTheme="minorHAnsi" w:hint="default"/>
        <w:color w:val="auto"/>
      </w:rPr>
    </w:lvl>
    <w:lvl w:ilvl="2">
      <w:start w:val="1"/>
      <w:numFmt w:val="bullet"/>
      <w:lvlText w:val="◦"/>
      <w:lvlJc w:val="left"/>
      <w:pPr>
        <w:ind w:left="1701" w:hanging="567"/>
      </w:pPr>
      <w:rPr>
        <w:rFonts w:asciiTheme="minorHAnsi" w:hAnsiTheme="minorHAnsi" w:hint="default"/>
        <w:color w:val="auto"/>
      </w:rPr>
    </w:lvl>
    <w:lvl w:ilvl="3">
      <w:start w:val="1"/>
      <w:numFmt w:val="none"/>
      <w:lvlText w:val=""/>
      <w:lvlJc w:val="left"/>
      <w:pPr>
        <w:ind w:left="2268" w:hanging="567"/>
      </w:pPr>
      <w:rPr>
        <w:rFonts w:asciiTheme="minorHAnsi" w:hAnsiTheme="minorHAnsi" w:hint="default"/>
      </w:rPr>
    </w:lvl>
    <w:lvl w:ilvl="4">
      <w:start w:val="1"/>
      <w:numFmt w:val="none"/>
      <w:lvlText w:val=""/>
      <w:lvlJc w:val="left"/>
      <w:pPr>
        <w:ind w:left="2835" w:hanging="567"/>
      </w:pPr>
      <w:rPr>
        <w:rFonts w:asciiTheme="minorHAnsi" w:hAnsiTheme="minorHAnsi" w:hint="default"/>
      </w:rPr>
    </w:lvl>
    <w:lvl w:ilvl="5">
      <w:start w:val="1"/>
      <w:numFmt w:val="none"/>
      <w:lvlText w:val=""/>
      <w:lvlJc w:val="left"/>
      <w:pPr>
        <w:ind w:left="3402" w:hanging="567"/>
      </w:pPr>
      <w:rPr>
        <w:rFonts w:asciiTheme="minorHAnsi" w:hAnsiTheme="minorHAnsi" w:hint="default"/>
      </w:rPr>
    </w:lvl>
    <w:lvl w:ilvl="6">
      <w:start w:val="1"/>
      <w:numFmt w:val="none"/>
      <w:lvlText w:val=""/>
      <w:lvlJc w:val="left"/>
      <w:pPr>
        <w:ind w:left="3969" w:hanging="567"/>
      </w:pPr>
      <w:rPr>
        <w:rFonts w:asciiTheme="minorHAnsi" w:hAnsiTheme="minorHAnsi" w:hint="default"/>
      </w:rPr>
    </w:lvl>
    <w:lvl w:ilvl="7">
      <w:start w:val="1"/>
      <w:numFmt w:val="none"/>
      <w:lvlText w:val=""/>
      <w:lvlJc w:val="left"/>
      <w:pPr>
        <w:ind w:left="4536" w:hanging="567"/>
      </w:pPr>
      <w:rPr>
        <w:rFonts w:asciiTheme="minorHAnsi" w:hAnsiTheme="minorHAnsi" w:hint="default"/>
      </w:rPr>
    </w:lvl>
    <w:lvl w:ilvl="8">
      <w:start w:val="1"/>
      <w:numFmt w:val="none"/>
      <w:lvlText w:val=""/>
      <w:lvlJc w:val="left"/>
      <w:pPr>
        <w:ind w:left="5103" w:hanging="567"/>
      </w:pPr>
      <w:rPr>
        <w:rFonts w:asciiTheme="minorHAnsi" w:hAnsiTheme="minorHAnsi" w:hint="default"/>
      </w:rPr>
    </w:lvl>
  </w:abstractNum>
  <w:abstractNum w:abstractNumId="10" w15:restartNumberingAfterBreak="0">
    <w:nsid w:val="2DBB1BF6"/>
    <w:multiLevelType w:val="multilevel"/>
    <w:tmpl w:val="6F4054D2"/>
    <w:name w:val="OP koppen2"/>
    <w:numStyleLink w:val="Headings"/>
  </w:abstractNum>
  <w:abstractNum w:abstractNumId="11" w15:restartNumberingAfterBreak="0">
    <w:nsid w:val="33D53CC2"/>
    <w:multiLevelType w:val="multilevel"/>
    <w:tmpl w:val="DE86569E"/>
    <w:name w:val="VUB numbered list"/>
    <w:styleLink w:val="Numberedlist"/>
    <w:lvl w:ilvl="0">
      <w:start w:val="1"/>
      <w:numFmt w:val="decimal"/>
      <w:pStyle w:val="ListNumber"/>
      <w:lvlText w:val="%1"/>
      <w:lvlJc w:val="left"/>
      <w:pPr>
        <w:ind w:left="567" w:hanging="567"/>
      </w:pPr>
      <w:rPr>
        <w:rFonts w:hint="default"/>
        <w:color w:val="auto"/>
      </w:rPr>
    </w:lvl>
    <w:lvl w:ilvl="1">
      <w:start w:val="1"/>
      <w:numFmt w:val="lowerRoman"/>
      <w:lvlText w:val="%2"/>
      <w:lvlJc w:val="left"/>
      <w:pPr>
        <w:ind w:left="1134" w:hanging="567"/>
      </w:pPr>
      <w:rPr>
        <w:rFonts w:hint="default"/>
        <w:color w:val="auto"/>
      </w:rPr>
    </w:lvl>
    <w:lvl w:ilvl="2">
      <w:start w:val="1"/>
      <w:numFmt w:val="lowerLetter"/>
      <w:lvlText w:val="%3"/>
      <w:lvlJc w:val="left"/>
      <w:pPr>
        <w:ind w:left="1701" w:hanging="567"/>
      </w:pPr>
      <w:rPr>
        <w:rFonts w:hint="default"/>
        <w:color w:val="auto"/>
      </w:rPr>
    </w:lvl>
    <w:lvl w:ilvl="3">
      <w:start w:val="1"/>
      <w:numFmt w:val="upperRoman"/>
      <w:lvlText w:val="%4"/>
      <w:lvlJc w:val="left"/>
      <w:pPr>
        <w:ind w:left="2268" w:hanging="567"/>
      </w:pPr>
      <w:rPr>
        <w:rFonts w:asciiTheme="minorHAnsi" w:hAnsiTheme="minorHAnsi" w:hint="default"/>
      </w:rPr>
    </w:lvl>
    <w:lvl w:ilvl="4">
      <w:start w:val="1"/>
      <w:numFmt w:val="none"/>
      <w:lvlText w:val=""/>
      <w:lvlJc w:val="left"/>
      <w:pPr>
        <w:ind w:left="2835" w:hanging="567"/>
      </w:pPr>
      <w:rPr>
        <w:rFonts w:asciiTheme="minorHAnsi" w:hAnsiTheme="minorHAnsi" w:hint="default"/>
      </w:rPr>
    </w:lvl>
    <w:lvl w:ilvl="5">
      <w:start w:val="1"/>
      <w:numFmt w:val="none"/>
      <w:lvlText w:val=""/>
      <w:lvlJc w:val="left"/>
      <w:pPr>
        <w:ind w:left="3402" w:hanging="567"/>
      </w:pPr>
      <w:rPr>
        <w:rFonts w:asciiTheme="minorHAnsi" w:hAnsiTheme="minorHAnsi" w:hint="default"/>
      </w:rPr>
    </w:lvl>
    <w:lvl w:ilvl="6">
      <w:start w:val="1"/>
      <w:numFmt w:val="none"/>
      <w:lvlText w:val=""/>
      <w:lvlJc w:val="left"/>
      <w:pPr>
        <w:ind w:left="3969" w:hanging="567"/>
      </w:pPr>
      <w:rPr>
        <w:rFonts w:asciiTheme="minorHAnsi" w:hAnsiTheme="minorHAnsi" w:hint="default"/>
      </w:rPr>
    </w:lvl>
    <w:lvl w:ilvl="7">
      <w:start w:val="1"/>
      <w:numFmt w:val="none"/>
      <w:lvlText w:val=""/>
      <w:lvlJc w:val="left"/>
      <w:pPr>
        <w:ind w:left="4536" w:hanging="567"/>
      </w:pPr>
      <w:rPr>
        <w:rFonts w:asciiTheme="minorHAnsi" w:hAnsiTheme="minorHAnsi" w:hint="default"/>
      </w:rPr>
    </w:lvl>
    <w:lvl w:ilvl="8">
      <w:start w:val="1"/>
      <w:numFmt w:val="none"/>
      <w:lvlText w:val=""/>
      <w:lvlJc w:val="left"/>
      <w:pPr>
        <w:ind w:left="5103" w:hanging="567"/>
      </w:pPr>
      <w:rPr>
        <w:rFonts w:asciiTheme="minorHAnsi" w:hAnsiTheme="minorHAnsi" w:hint="default"/>
      </w:rPr>
    </w:lvl>
  </w:abstractNum>
  <w:abstractNum w:abstractNumId="12" w15:restartNumberingAfterBreak="0">
    <w:nsid w:val="38C35B45"/>
    <w:multiLevelType w:val="multilevel"/>
    <w:tmpl w:val="DE86569E"/>
    <w:name w:val="VUB nummering2"/>
    <w:numStyleLink w:val="Numberedlist"/>
  </w:abstractNum>
  <w:abstractNum w:abstractNumId="13" w15:restartNumberingAfterBreak="0">
    <w:nsid w:val="39EC490E"/>
    <w:multiLevelType w:val="multilevel"/>
    <w:tmpl w:val="7988EE76"/>
    <w:name w:val="VUB opsomming2"/>
    <w:numStyleLink w:val="Bulletedlist"/>
  </w:abstractNum>
  <w:abstractNum w:abstractNumId="14" w15:restartNumberingAfterBreak="0">
    <w:nsid w:val="3E865E7F"/>
    <w:multiLevelType w:val="multilevel"/>
    <w:tmpl w:val="0DF85212"/>
    <w:name w:val="VUB headings"/>
    <w:lvl w:ilvl="0">
      <w:start w:val="1"/>
      <w:numFmt w:val="decimal"/>
      <w:lvlText w:val="%1"/>
      <w:lvlJc w:val="left"/>
      <w:pPr>
        <w:ind w:left="737" w:hanging="737"/>
      </w:pPr>
      <w:rPr>
        <w:rFonts w:hint="default"/>
        <w:color w:val="auto"/>
      </w:rPr>
    </w:lvl>
    <w:lvl w:ilvl="1">
      <w:start w:val="1"/>
      <w:numFmt w:val="decimal"/>
      <w:lvlText w:val="%1.%2"/>
      <w:lvlJc w:val="left"/>
      <w:pPr>
        <w:ind w:left="737" w:hanging="737"/>
      </w:pPr>
      <w:rPr>
        <w:rFonts w:hint="default"/>
        <w:color w:val="auto"/>
      </w:rPr>
    </w:lvl>
    <w:lvl w:ilvl="2">
      <w:start w:val="1"/>
      <w:numFmt w:val="decimal"/>
      <w:lvlText w:val="%1.%2.%3"/>
      <w:lvlJc w:val="left"/>
      <w:pPr>
        <w:ind w:left="737" w:hanging="737"/>
      </w:pPr>
      <w:rPr>
        <w:rFonts w:hint="default"/>
        <w:color w:val="auto"/>
      </w:rPr>
    </w:lvl>
    <w:lvl w:ilvl="3">
      <w:start w:val="1"/>
      <w:numFmt w:val="decimal"/>
      <w:lvlText w:val="%1.%2.%3.%4"/>
      <w:lvlJc w:val="left"/>
      <w:pPr>
        <w:ind w:left="737" w:hanging="737"/>
      </w:pPr>
      <w:rPr>
        <w:rFonts w:hint="default"/>
      </w:rPr>
    </w:lvl>
    <w:lvl w:ilvl="4">
      <w:start w:val="1"/>
      <w:numFmt w:val="decimal"/>
      <w:lvlText w:val="%1.%2.%3.%4.%5"/>
      <w:lvlJc w:val="left"/>
      <w:pPr>
        <w:ind w:left="737" w:hanging="737"/>
      </w:pPr>
      <w:rPr>
        <w:rFonts w:hint="default"/>
      </w:rPr>
    </w:lvl>
    <w:lvl w:ilvl="5">
      <w:start w:val="1"/>
      <w:numFmt w:val="none"/>
      <w:lvlText w:val=""/>
      <w:lvlJc w:val="left"/>
      <w:pPr>
        <w:ind w:left="737" w:hanging="737"/>
      </w:pPr>
      <w:rPr>
        <w:rFonts w:hint="default"/>
      </w:rPr>
    </w:lvl>
    <w:lvl w:ilvl="6">
      <w:start w:val="1"/>
      <w:numFmt w:val="upperLetter"/>
      <w:lvlRestart w:val="0"/>
      <w:suff w:val="space"/>
      <w:lvlText w:val="Appendix %7 -"/>
      <w:lvlJc w:val="left"/>
      <w:pPr>
        <w:ind w:left="0" w:firstLine="0"/>
      </w:pPr>
      <w:rPr>
        <w:rFonts w:hint="default"/>
      </w:rPr>
    </w:lvl>
    <w:lvl w:ilvl="7">
      <w:start w:val="1"/>
      <w:numFmt w:val="decimal"/>
      <w:lvlText w:val="%7.%8"/>
      <w:lvlJc w:val="left"/>
      <w:pPr>
        <w:ind w:left="737" w:hanging="737"/>
      </w:pPr>
      <w:rPr>
        <w:rFonts w:hint="default"/>
      </w:rPr>
    </w:lvl>
    <w:lvl w:ilvl="8">
      <w:start w:val="1"/>
      <w:numFmt w:val="decimal"/>
      <w:lvlText w:val="%7.%8.%9"/>
      <w:lvlJc w:val="left"/>
      <w:pPr>
        <w:ind w:left="737" w:hanging="737"/>
      </w:pPr>
      <w:rPr>
        <w:rFonts w:hint="default"/>
      </w:rPr>
    </w:lvl>
  </w:abstractNum>
  <w:abstractNum w:abstractNumId="15" w15:restartNumberingAfterBreak="0">
    <w:nsid w:val="438D2F8E"/>
    <w:multiLevelType w:val="multilevel"/>
    <w:tmpl w:val="6F4054D2"/>
    <w:name w:val="OP genummerde lijst2"/>
    <w:numStyleLink w:val="Headings"/>
  </w:abstractNum>
  <w:abstractNum w:abstractNumId="16" w15:restartNumberingAfterBreak="0">
    <w:nsid w:val="4A777B36"/>
    <w:multiLevelType w:val="multilevel"/>
    <w:tmpl w:val="0512045C"/>
    <w:name w:val="Koppen"/>
    <w:lvl w:ilvl="0">
      <w:start w:val="1"/>
      <w:numFmt w:val="decimal"/>
      <w:lvlText w:val="%1."/>
      <w:lvlJc w:val="left"/>
      <w:pPr>
        <w:ind w:left="680" w:hanging="680"/>
      </w:pPr>
      <w:rPr>
        <w:rFonts w:hint="default"/>
        <w:color w:val="FFFFFF"/>
      </w:rPr>
    </w:lvl>
    <w:lvl w:ilvl="1">
      <w:start w:val="1"/>
      <w:numFmt w:val="decimal"/>
      <w:lvlText w:val="%1.%2"/>
      <w:lvlJc w:val="left"/>
      <w:pPr>
        <w:ind w:left="851" w:hanging="851"/>
      </w:pPr>
      <w:rPr>
        <w:rFonts w:hint="default"/>
        <w:color w:val="C1CD23"/>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57831358"/>
    <w:multiLevelType w:val="multilevel"/>
    <w:tmpl w:val="6F4054D2"/>
    <w:name w:val="Koppen2"/>
    <w:numStyleLink w:val="Headings"/>
  </w:abstractNum>
  <w:abstractNum w:abstractNumId="18" w15:restartNumberingAfterBreak="0">
    <w:nsid w:val="5B0101ED"/>
    <w:multiLevelType w:val="multilevel"/>
    <w:tmpl w:val="7988EE76"/>
    <w:name w:val="OP opsomming3"/>
    <w:numStyleLink w:val="Bulletedlist"/>
  </w:abstractNum>
  <w:num w:numId="1" w16cid:durableId="1463890117">
    <w:abstractNumId w:val="3"/>
  </w:num>
  <w:num w:numId="2" w16cid:durableId="877619081">
    <w:abstractNumId w:val="11"/>
  </w:num>
  <w:num w:numId="3" w16cid:durableId="1486124077">
    <w:abstractNumId w:val="9"/>
  </w:num>
  <w:num w:numId="4" w16cid:durableId="14895968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4285880">
    <w:abstractNumId w:val="15"/>
  </w:num>
  <w:num w:numId="6" w16cid:durableId="1684818220">
    <w:abstractNumId w:val="5"/>
  </w:num>
  <w:num w:numId="7" w16cid:durableId="1592005796">
    <w:abstractNumId w:val="18"/>
  </w:num>
  <w:num w:numId="8" w16cid:durableId="1765883497">
    <w:abstractNumId w:val="4"/>
  </w:num>
  <w:num w:numId="9" w16cid:durableId="8430859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4119336">
    <w:abstractNumId w:val="10"/>
  </w:num>
  <w:num w:numId="11" w16cid:durableId="988435841">
    <w:abstractNumId w:val="14"/>
  </w:num>
  <w:num w:numId="12" w16cid:durableId="367067667">
    <w:abstractNumId w:val="11"/>
  </w:num>
  <w:num w:numId="13" w16cid:durableId="1004432077">
    <w:abstractNumId w:val="6"/>
  </w:num>
  <w:num w:numId="14" w16cid:durableId="234169990">
    <w:abstractNumId w:val="13"/>
  </w:num>
  <w:num w:numId="15" w16cid:durableId="1187796560">
    <w:abstractNumId w:val="12"/>
  </w:num>
  <w:num w:numId="16" w16cid:durableId="190340673">
    <w:abstractNumId w:val="7"/>
  </w:num>
  <w:num w:numId="17" w16cid:durableId="1848909838">
    <w:abstractNumId w:val="8"/>
  </w:num>
  <w:num w:numId="18" w16cid:durableId="7434491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08960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7166336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embedSystemFonts/>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2050">
      <o:colormru v:ext="edit" colors="#f58426,#67a2c0,#c2cd23,#e2017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2D8"/>
    <w:rsid w:val="00007F8D"/>
    <w:rsid w:val="00021FFC"/>
    <w:rsid w:val="00022EBC"/>
    <w:rsid w:val="00022FE0"/>
    <w:rsid w:val="0002697F"/>
    <w:rsid w:val="00031261"/>
    <w:rsid w:val="00033C58"/>
    <w:rsid w:val="000346F5"/>
    <w:rsid w:val="00042C89"/>
    <w:rsid w:val="00044AD2"/>
    <w:rsid w:val="00050FC5"/>
    <w:rsid w:val="000511DD"/>
    <w:rsid w:val="00057E94"/>
    <w:rsid w:val="000603DA"/>
    <w:rsid w:val="00060B2B"/>
    <w:rsid w:val="00062732"/>
    <w:rsid w:val="00074914"/>
    <w:rsid w:val="00076F16"/>
    <w:rsid w:val="00086C60"/>
    <w:rsid w:val="00087B96"/>
    <w:rsid w:val="000920DC"/>
    <w:rsid w:val="0009222D"/>
    <w:rsid w:val="000A70E0"/>
    <w:rsid w:val="000B2350"/>
    <w:rsid w:val="000B38F9"/>
    <w:rsid w:val="000B58A8"/>
    <w:rsid w:val="000B659B"/>
    <w:rsid w:val="000D0175"/>
    <w:rsid w:val="000D1297"/>
    <w:rsid w:val="000D35E7"/>
    <w:rsid w:val="000D682D"/>
    <w:rsid w:val="000E1860"/>
    <w:rsid w:val="000F012A"/>
    <w:rsid w:val="000F01F2"/>
    <w:rsid w:val="000F42FB"/>
    <w:rsid w:val="000F4612"/>
    <w:rsid w:val="000F52D3"/>
    <w:rsid w:val="000F6830"/>
    <w:rsid w:val="0010003B"/>
    <w:rsid w:val="0010196C"/>
    <w:rsid w:val="00115137"/>
    <w:rsid w:val="00120070"/>
    <w:rsid w:val="00120C55"/>
    <w:rsid w:val="00130B64"/>
    <w:rsid w:val="001418F8"/>
    <w:rsid w:val="00141B16"/>
    <w:rsid w:val="00142CC6"/>
    <w:rsid w:val="0015046B"/>
    <w:rsid w:val="00154ED2"/>
    <w:rsid w:val="00160847"/>
    <w:rsid w:val="0016272A"/>
    <w:rsid w:val="00167C67"/>
    <w:rsid w:val="00170394"/>
    <w:rsid w:val="00172005"/>
    <w:rsid w:val="00172143"/>
    <w:rsid w:val="001737A3"/>
    <w:rsid w:val="0018614D"/>
    <w:rsid w:val="00190D89"/>
    <w:rsid w:val="00191367"/>
    <w:rsid w:val="0019387D"/>
    <w:rsid w:val="00194D15"/>
    <w:rsid w:val="00196BA4"/>
    <w:rsid w:val="001A257E"/>
    <w:rsid w:val="001A3ADA"/>
    <w:rsid w:val="001A42F4"/>
    <w:rsid w:val="001A4346"/>
    <w:rsid w:val="001B57EA"/>
    <w:rsid w:val="001C26DD"/>
    <w:rsid w:val="001C46E8"/>
    <w:rsid w:val="001C4EF4"/>
    <w:rsid w:val="001C6A21"/>
    <w:rsid w:val="001D2E91"/>
    <w:rsid w:val="001E6C52"/>
    <w:rsid w:val="002049E2"/>
    <w:rsid w:val="002177A6"/>
    <w:rsid w:val="00217C87"/>
    <w:rsid w:val="0023032F"/>
    <w:rsid w:val="0023512F"/>
    <w:rsid w:val="002369AF"/>
    <w:rsid w:val="00236B26"/>
    <w:rsid w:val="00237F84"/>
    <w:rsid w:val="00241230"/>
    <w:rsid w:val="002434BF"/>
    <w:rsid w:val="00255FA3"/>
    <w:rsid w:val="00256FAD"/>
    <w:rsid w:val="00260332"/>
    <w:rsid w:val="00260925"/>
    <w:rsid w:val="00261909"/>
    <w:rsid w:val="00261D79"/>
    <w:rsid w:val="00262F85"/>
    <w:rsid w:val="00265ABF"/>
    <w:rsid w:val="00266846"/>
    <w:rsid w:val="00274F59"/>
    <w:rsid w:val="00275248"/>
    <w:rsid w:val="0028023C"/>
    <w:rsid w:val="00281759"/>
    <w:rsid w:val="0028454C"/>
    <w:rsid w:val="00290AED"/>
    <w:rsid w:val="002A2223"/>
    <w:rsid w:val="002A2FB7"/>
    <w:rsid w:val="002A4065"/>
    <w:rsid w:val="002A54F4"/>
    <w:rsid w:val="002B6072"/>
    <w:rsid w:val="002B6520"/>
    <w:rsid w:val="002C49F6"/>
    <w:rsid w:val="002C6481"/>
    <w:rsid w:val="002C6891"/>
    <w:rsid w:val="002D12E3"/>
    <w:rsid w:val="002D40B6"/>
    <w:rsid w:val="002D7065"/>
    <w:rsid w:val="002E10FB"/>
    <w:rsid w:val="002E6AC1"/>
    <w:rsid w:val="002E7796"/>
    <w:rsid w:val="002F15AA"/>
    <w:rsid w:val="002F6875"/>
    <w:rsid w:val="00302B57"/>
    <w:rsid w:val="00304B41"/>
    <w:rsid w:val="00304E5C"/>
    <w:rsid w:val="003058C3"/>
    <w:rsid w:val="0031255A"/>
    <w:rsid w:val="00312FD5"/>
    <w:rsid w:val="003149F3"/>
    <w:rsid w:val="00331EAA"/>
    <w:rsid w:val="0035192C"/>
    <w:rsid w:val="00357935"/>
    <w:rsid w:val="003656B7"/>
    <w:rsid w:val="003666B1"/>
    <w:rsid w:val="00371936"/>
    <w:rsid w:val="00372178"/>
    <w:rsid w:val="00376AD4"/>
    <w:rsid w:val="00380021"/>
    <w:rsid w:val="003825D6"/>
    <w:rsid w:val="00387F61"/>
    <w:rsid w:val="00390BAE"/>
    <w:rsid w:val="00390C42"/>
    <w:rsid w:val="003946A9"/>
    <w:rsid w:val="003A3407"/>
    <w:rsid w:val="003A759B"/>
    <w:rsid w:val="003B06F5"/>
    <w:rsid w:val="003B48D8"/>
    <w:rsid w:val="003B5AFE"/>
    <w:rsid w:val="003B7670"/>
    <w:rsid w:val="003C0059"/>
    <w:rsid w:val="003C1852"/>
    <w:rsid w:val="003C33AA"/>
    <w:rsid w:val="003C450F"/>
    <w:rsid w:val="003D0936"/>
    <w:rsid w:val="003D35C3"/>
    <w:rsid w:val="003D6047"/>
    <w:rsid w:val="003E34E3"/>
    <w:rsid w:val="003E44C5"/>
    <w:rsid w:val="003F005F"/>
    <w:rsid w:val="004006FA"/>
    <w:rsid w:val="00402B62"/>
    <w:rsid w:val="00403FA6"/>
    <w:rsid w:val="00403FF2"/>
    <w:rsid w:val="00410F0F"/>
    <w:rsid w:val="0042395B"/>
    <w:rsid w:val="004319E8"/>
    <w:rsid w:val="00432FFD"/>
    <w:rsid w:val="004366CE"/>
    <w:rsid w:val="00457E92"/>
    <w:rsid w:val="00460769"/>
    <w:rsid w:val="004616C7"/>
    <w:rsid w:val="004633F2"/>
    <w:rsid w:val="00463410"/>
    <w:rsid w:val="0046529C"/>
    <w:rsid w:val="0046564E"/>
    <w:rsid w:val="00467396"/>
    <w:rsid w:val="00483C12"/>
    <w:rsid w:val="004867AF"/>
    <w:rsid w:val="00486E84"/>
    <w:rsid w:val="0048732B"/>
    <w:rsid w:val="00496CC4"/>
    <w:rsid w:val="004B20E7"/>
    <w:rsid w:val="004B3719"/>
    <w:rsid w:val="004C1E0A"/>
    <w:rsid w:val="004C42D2"/>
    <w:rsid w:val="004D1486"/>
    <w:rsid w:val="004D56F9"/>
    <w:rsid w:val="004D6331"/>
    <w:rsid w:val="004E517A"/>
    <w:rsid w:val="004E5816"/>
    <w:rsid w:val="004F13AF"/>
    <w:rsid w:val="004F3D94"/>
    <w:rsid w:val="00500488"/>
    <w:rsid w:val="0050303B"/>
    <w:rsid w:val="0051101E"/>
    <w:rsid w:val="00515EA2"/>
    <w:rsid w:val="00516FA4"/>
    <w:rsid w:val="00530F42"/>
    <w:rsid w:val="00532C80"/>
    <w:rsid w:val="005370B0"/>
    <w:rsid w:val="005412E9"/>
    <w:rsid w:val="0054266A"/>
    <w:rsid w:val="0054606A"/>
    <w:rsid w:val="005521FD"/>
    <w:rsid w:val="005525F1"/>
    <w:rsid w:val="00556164"/>
    <w:rsid w:val="00567B8A"/>
    <w:rsid w:val="00574CF2"/>
    <w:rsid w:val="00577315"/>
    <w:rsid w:val="0058367F"/>
    <w:rsid w:val="005943EB"/>
    <w:rsid w:val="00594EF2"/>
    <w:rsid w:val="005A21AA"/>
    <w:rsid w:val="005A527D"/>
    <w:rsid w:val="005A6AB1"/>
    <w:rsid w:val="005B3A13"/>
    <w:rsid w:val="005B7E7A"/>
    <w:rsid w:val="005C07DE"/>
    <w:rsid w:val="005C0808"/>
    <w:rsid w:val="005C1A74"/>
    <w:rsid w:val="005C2E93"/>
    <w:rsid w:val="005C38F6"/>
    <w:rsid w:val="005C7B2C"/>
    <w:rsid w:val="005D216F"/>
    <w:rsid w:val="005D598E"/>
    <w:rsid w:val="005E29E1"/>
    <w:rsid w:val="005E4AC7"/>
    <w:rsid w:val="005F010B"/>
    <w:rsid w:val="005F1C79"/>
    <w:rsid w:val="005F6537"/>
    <w:rsid w:val="005F65B4"/>
    <w:rsid w:val="005F6C97"/>
    <w:rsid w:val="00601AB0"/>
    <w:rsid w:val="0060674F"/>
    <w:rsid w:val="0060728B"/>
    <w:rsid w:val="00611400"/>
    <w:rsid w:val="00611FC3"/>
    <w:rsid w:val="00614ACC"/>
    <w:rsid w:val="0062675E"/>
    <w:rsid w:val="00640F53"/>
    <w:rsid w:val="00641B53"/>
    <w:rsid w:val="0064283F"/>
    <w:rsid w:val="00643175"/>
    <w:rsid w:val="006432CD"/>
    <w:rsid w:val="00643CC2"/>
    <w:rsid w:val="00667644"/>
    <w:rsid w:val="00673C3C"/>
    <w:rsid w:val="00680761"/>
    <w:rsid w:val="006813BF"/>
    <w:rsid w:val="00685CF7"/>
    <w:rsid w:val="006863A7"/>
    <w:rsid w:val="00697CC3"/>
    <w:rsid w:val="006A2387"/>
    <w:rsid w:val="006A3F6D"/>
    <w:rsid w:val="006C0DCD"/>
    <w:rsid w:val="006C1478"/>
    <w:rsid w:val="006C4159"/>
    <w:rsid w:val="006C4E3A"/>
    <w:rsid w:val="006C62D8"/>
    <w:rsid w:val="006D1C41"/>
    <w:rsid w:val="006D3592"/>
    <w:rsid w:val="006D3A61"/>
    <w:rsid w:val="006E2696"/>
    <w:rsid w:val="006E315F"/>
    <w:rsid w:val="006E4693"/>
    <w:rsid w:val="006E634E"/>
    <w:rsid w:val="006E7542"/>
    <w:rsid w:val="00700902"/>
    <w:rsid w:val="007015F0"/>
    <w:rsid w:val="00705B40"/>
    <w:rsid w:val="00711DF2"/>
    <w:rsid w:val="00714442"/>
    <w:rsid w:val="00721558"/>
    <w:rsid w:val="0072394E"/>
    <w:rsid w:val="0072533B"/>
    <w:rsid w:val="007264BC"/>
    <w:rsid w:val="00731B5E"/>
    <w:rsid w:val="0073468B"/>
    <w:rsid w:val="007408B3"/>
    <w:rsid w:val="0074159B"/>
    <w:rsid w:val="007447FC"/>
    <w:rsid w:val="00745525"/>
    <w:rsid w:val="00745F58"/>
    <w:rsid w:val="00760355"/>
    <w:rsid w:val="007611CD"/>
    <w:rsid w:val="007636B2"/>
    <w:rsid w:val="00763BE8"/>
    <w:rsid w:val="007704A4"/>
    <w:rsid w:val="00773392"/>
    <w:rsid w:val="0077677A"/>
    <w:rsid w:val="007804AE"/>
    <w:rsid w:val="00780F11"/>
    <w:rsid w:val="00782D33"/>
    <w:rsid w:val="00784CEE"/>
    <w:rsid w:val="00787842"/>
    <w:rsid w:val="00787987"/>
    <w:rsid w:val="00793DA5"/>
    <w:rsid w:val="007A0B61"/>
    <w:rsid w:val="007A0CF7"/>
    <w:rsid w:val="007B2643"/>
    <w:rsid w:val="007B5F4E"/>
    <w:rsid w:val="007C11B6"/>
    <w:rsid w:val="007C2859"/>
    <w:rsid w:val="007C4203"/>
    <w:rsid w:val="007D1327"/>
    <w:rsid w:val="007D43B7"/>
    <w:rsid w:val="007D5832"/>
    <w:rsid w:val="007D5F8C"/>
    <w:rsid w:val="007E0AB7"/>
    <w:rsid w:val="007E1FA1"/>
    <w:rsid w:val="007E3A39"/>
    <w:rsid w:val="007F3412"/>
    <w:rsid w:val="007F3450"/>
    <w:rsid w:val="007F63ED"/>
    <w:rsid w:val="007F74D8"/>
    <w:rsid w:val="008014D8"/>
    <w:rsid w:val="00804929"/>
    <w:rsid w:val="008063D4"/>
    <w:rsid w:val="00807FFD"/>
    <w:rsid w:val="00820C2F"/>
    <w:rsid w:val="00831C41"/>
    <w:rsid w:val="008323ED"/>
    <w:rsid w:val="00833641"/>
    <w:rsid w:val="00836008"/>
    <w:rsid w:val="00840D45"/>
    <w:rsid w:val="00847403"/>
    <w:rsid w:val="00847BD8"/>
    <w:rsid w:val="00847EE8"/>
    <w:rsid w:val="00852F4F"/>
    <w:rsid w:val="008562BD"/>
    <w:rsid w:val="008627D5"/>
    <w:rsid w:val="0086418F"/>
    <w:rsid w:val="00866516"/>
    <w:rsid w:val="00872D76"/>
    <w:rsid w:val="00876542"/>
    <w:rsid w:val="00882417"/>
    <w:rsid w:val="00890380"/>
    <w:rsid w:val="00890B0A"/>
    <w:rsid w:val="008965E1"/>
    <w:rsid w:val="0089718A"/>
    <w:rsid w:val="0089723E"/>
    <w:rsid w:val="008A2AE2"/>
    <w:rsid w:val="008A4A28"/>
    <w:rsid w:val="008B11AC"/>
    <w:rsid w:val="008B214C"/>
    <w:rsid w:val="008B2D7C"/>
    <w:rsid w:val="008B2F77"/>
    <w:rsid w:val="008B5D1B"/>
    <w:rsid w:val="008B74E4"/>
    <w:rsid w:val="008B7AFA"/>
    <w:rsid w:val="008C1DC8"/>
    <w:rsid w:val="008C3522"/>
    <w:rsid w:val="008D00AB"/>
    <w:rsid w:val="008D68EF"/>
    <w:rsid w:val="008E0D68"/>
    <w:rsid w:val="008E64C4"/>
    <w:rsid w:val="008E65DA"/>
    <w:rsid w:val="008F4A8A"/>
    <w:rsid w:val="008F6483"/>
    <w:rsid w:val="008F6B79"/>
    <w:rsid w:val="00901C8A"/>
    <w:rsid w:val="00904377"/>
    <w:rsid w:val="0091096C"/>
    <w:rsid w:val="00912129"/>
    <w:rsid w:val="00912383"/>
    <w:rsid w:val="00912A34"/>
    <w:rsid w:val="0091300F"/>
    <w:rsid w:val="009138FF"/>
    <w:rsid w:val="00933269"/>
    <w:rsid w:val="009547D8"/>
    <w:rsid w:val="00963117"/>
    <w:rsid w:val="009702A7"/>
    <w:rsid w:val="009731EF"/>
    <w:rsid w:val="00973F41"/>
    <w:rsid w:val="00974126"/>
    <w:rsid w:val="00980DCB"/>
    <w:rsid w:val="0098160C"/>
    <w:rsid w:val="0099084A"/>
    <w:rsid w:val="009975D8"/>
    <w:rsid w:val="009A795E"/>
    <w:rsid w:val="009B0F7B"/>
    <w:rsid w:val="009B11F1"/>
    <w:rsid w:val="009C759B"/>
    <w:rsid w:val="009D7721"/>
    <w:rsid w:val="009E01AE"/>
    <w:rsid w:val="009E662D"/>
    <w:rsid w:val="009E6A45"/>
    <w:rsid w:val="009F031A"/>
    <w:rsid w:val="009F5B31"/>
    <w:rsid w:val="00A024D8"/>
    <w:rsid w:val="00A030F0"/>
    <w:rsid w:val="00A24E1B"/>
    <w:rsid w:val="00A310FE"/>
    <w:rsid w:val="00A33A6E"/>
    <w:rsid w:val="00A4563C"/>
    <w:rsid w:val="00A457A4"/>
    <w:rsid w:val="00A469BF"/>
    <w:rsid w:val="00A4726D"/>
    <w:rsid w:val="00A5097C"/>
    <w:rsid w:val="00A65BEA"/>
    <w:rsid w:val="00A66B9E"/>
    <w:rsid w:val="00A74B28"/>
    <w:rsid w:val="00A81065"/>
    <w:rsid w:val="00A8463A"/>
    <w:rsid w:val="00A97B71"/>
    <w:rsid w:val="00AA1972"/>
    <w:rsid w:val="00AB3388"/>
    <w:rsid w:val="00AC2ADE"/>
    <w:rsid w:val="00AC56FB"/>
    <w:rsid w:val="00AD415C"/>
    <w:rsid w:val="00AE11E4"/>
    <w:rsid w:val="00AE4213"/>
    <w:rsid w:val="00AF11E8"/>
    <w:rsid w:val="00AF53D5"/>
    <w:rsid w:val="00B02328"/>
    <w:rsid w:val="00B0247E"/>
    <w:rsid w:val="00B027ED"/>
    <w:rsid w:val="00B034B7"/>
    <w:rsid w:val="00B072C0"/>
    <w:rsid w:val="00B07B21"/>
    <w:rsid w:val="00B102D3"/>
    <w:rsid w:val="00B111A7"/>
    <w:rsid w:val="00B20548"/>
    <w:rsid w:val="00B22615"/>
    <w:rsid w:val="00B3045B"/>
    <w:rsid w:val="00B35B3C"/>
    <w:rsid w:val="00B378AB"/>
    <w:rsid w:val="00B46991"/>
    <w:rsid w:val="00B553A2"/>
    <w:rsid w:val="00B570A8"/>
    <w:rsid w:val="00B62BD0"/>
    <w:rsid w:val="00B6657B"/>
    <w:rsid w:val="00B72796"/>
    <w:rsid w:val="00B75963"/>
    <w:rsid w:val="00B80A6A"/>
    <w:rsid w:val="00B830F6"/>
    <w:rsid w:val="00B87EC0"/>
    <w:rsid w:val="00B9030B"/>
    <w:rsid w:val="00B96508"/>
    <w:rsid w:val="00B96840"/>
    <w:rsid w:val="00B97CDD"/>
    <w:rsid w:val="00BA1FAD"/>
    <w:rsid w:val="00BA4DF4"/>
    <w:rsid w:val="00BB7E7B"/>
    <w:rsid w:val="00BC059A"/>
    <w:rsid w:val="00BC303D"/>
    <w:rsid w:val="00BC776B"/>
    <w:rsid w:val="00BC78D9"/>
    <w:rsid w:val="00BD0FB3"/>
    <w:rsid w:val="00BD1124"/>
    <w:rsid w:val="00BD24CC"/>
    <w:rsid w:val="00BD254B"/>
    <w:rsid w:val="00BD44BA"/>
    <w:rsid w:val="00BD4D79"/>
    <w:rsid w:val="00BE1F26"/>
    <w:rsid w:val="00BE224F"/>
    <w:rsid w:val="00BE3912"/>
    <w:rsid w:val="00BE44B1"/>
    <w:rsid w:val="00BE52BF"/>
    <w:rsid w:val="00BF72F9"/>
    <w:rsid w:val="00BF77A5"/>
    <w:rsid w:val="00C00ECA"/>
    <w:rsid w:val="00C01194"/>
    <w:rsid w:val="00C050F8"/>
    <w:rsid w:val="00C05AB8"/>
    <w:rsid w:val="00C11755"/>
    <w:rsid w:val="00C138C2"/>
    <w:rsid w:val="00C14C15"/>
    <w:rsid w:val="00C17419"/>
    <w:rsid w:val="00C224B6"/>
    <w:rsid w:val="00C23993"/>
    <w:rsid w:val="00C31EC2"/>
    <w:rsid w:val="00C34248"/>
    <w:rsid w:val="00C411A3"/>
    <w:rsid w:val="00C4263C"/>
    <w:rsid w:val="00C441A5"/>
    <w:rsid w:val="00C4651C"/>
    <w:rsid w:val="00C50013"/>
    <w:rsid w:val="00C5121E"/>
    <w:rsid w:val="00C536E7"/>
    <w:rsid w:val="00C56A38"/>
    <w:rsid w:val="00C61233"/>
    <w:rsid w:val="00C71FC3"/>
    <w:rsid w:val="00C8307D"/>
    <w:rsid w:val="00C84F3C"/>
    <w:rsid w:val="00C91904"/>
    <w:rsid w:val="00C970BF"/>
    <w:rsid w:val="00CA0A76"/>
    <w:rsid w:val="00CA12E3"/>
    <w:rsid w:val="00CA3FDF"/>
    <w:rsid w:val="00CA5219"/>
    <w:rsid w:val="00CB107D"/>
    <w:rsid w:val="00CB6494"/>
    <w:rsid w:val="00CC05EF"/>
    <w:rsid w:val="00CC4BFF"/>
    <w:rsid w:val="00CD6244"/>
    <w:rsid w:val="00CE2A83"/>
    <w:rsid w:val="00CE2E41"/>
    <w:rsid w:val="00CE585A"/>
    <w:rsid w:val="00CE6240"/>
    <w:rsid w:val="00CE65E3"/>
    <w:rsid w:val="00CF31D2"/>
    <w:rsid w:val="00CF6C10"/>
    <w:rsid w:val="00D02759"/>
    <w:rsid w:val="00D03278"/>
    <w:rsid w:val="00D06501"/>
    <w:rsid w:val="00D076D7"/>
    <w:rsid w:val="00D2153C"/>
    <w:rsid w:val="00D22A88"/>
    <w:rsid w:val="00D26A59"/>
    <w:rsid w:val="00D34F97"/>
    <w:rsid w:val="00D37C04"/>
    <w:rsid w:val="00D40916"/>
    <w:rsid w:val="00D47286"/>
    <w:rsid w:val="00D47554"/>
    <w:rsid w:val="00D53BCD"/>
    <w:rsid w:val="00D5454C"/>
    <w:rsid w:val="00D54C4D"/>
    <w:rsid w:val="00D55654"/>
    <w:rsid w:val="00D640B8"/>
    <w:rsid w:val="00D674B5"/>
    <w:rsid w:val="00D716BF"/>
    <w:rsid w:val="00D75C75"/>
    <w:rsid w:val="00D76FCA"/>
    <w:rsid w:val="00D84117"/>
    <w:rsid w:val="00D84837"/>
    <w:rsid w:val="00D8546A"/>
    <w:rsid w:val="00D92CBA"/>
    <w:rsid w:val="00D941D8"/>
    <w:rsid w:val="00D9451C"/>
    <w:rsid w:val="00D95BAD"/>
    <w:rsid w:val="00DA3B88"/>
    <w:rsid w:val="00DA3EE3"/>
    <w:rsid w:val="00DA66ED"/>
    <w:rsid w:val="00DB23A5"/>
    <w:rsid w:val="00DB5F2E"/>
    <w:rsid w:val="00DC0295"/>
    <w:rsid w:val="00DD33C5"/>
    <w:rsid w:val="00DD62E0"/>
    <w:rsid w:val="00DD7CCC"/>
    <w:rsid w:val="00DE2788"/>
    <w:rsid w:val="00DE7D5F"/>
    <w:rsid w:val="00DF3CB9"/>
    <w:rsid w:val="00DF3D11"/>
    <w:rsid w:val="00DF45A2"/>
    <w:rsid w:val="00DF4B17"/>
    <w:rsid w:val="00DF6651"/>
    <w:rsid w:val="00E00A15"/>
    <w:rsid w:val="00E00E0E"/>
    <w:rsid w:val="00E0116C"/>
    <w:rsid w:val="00E011CF"/>
    <w:rsid w:val="00E01985"/>
    <w:rsid w:val="00E02022"/>
    <w:rsid w:val="00E05C6B"/>
    <w:rsid w:val="00E06601"/>
    <w:rsid w:val="00E07EBD"/>
    <w:rsid w:val="00E12330"/>
    <w:rsid w:val="00E1300B"/>
    <w:rsid w:val="00E141E8"/>
    <w:rsid w:val="00E172BE"/>
    <w:rsid w:val="00E2432E"/>
    <w:rsid w:val="00E2438E"/>
    <w:rsid w:val="00E32B14"/>
    <w:rsid w:val="00E3367C"/>
    <w:rsid w:val="00E35E52"/>
    <w:rsid w:val="00E372D2"/>
    <w:rsid w:val="00E37C4F"/>
    <w:rsid w:val="00E419A4"/>
    <w:rsid w:val="00E4248A"/>
    <w:rsid w:val="00E47800"/>
    <w:rsid w:val="00E47DD9"/>
    <w:rsid w:val="00E47EFA"/>
    <w:rsid w:val="00E5204B"/>
    <w:rsid w:val="00E52A15"/>
    <w:rsid w:val="00E60BC3"/>
    <w:rsid w:val="00E70355"/>
    <w:rsid w:val="00E71B8F"/>
    <w:rsid w:val="00E7396D"/>
    <w:rsid w:val="00E73A80"/>
    <w:rsid w:val="00E75A8E"/>
    <w:rsid w:val="00E83D70"/>
    <w:rsid w:val="00E939DF"/>
    <w:rsid w:val="00E950A1"/>
    <w:rsid w:val="00EA5C03"/>
    <w:rsid w:val="00EB00C3"/>
    <w:rsid w:val="00ED4011"/>
    <w:rsid w:val="00EF0D2B"/>
    <w:rsid w:val="00EF12DD"/>
    <w:rsid w:val="00EF152D"/>
    <w:rsid w:val="00EF4396"/>
    <w:rsid w:val="00EF686B"/>
    <w:rsid w:val="00F02E3A"/>
    <w:rsid w:val="00F14D3F"/>
    <w:rsid w:val="00F15A8E"/>
    <w:rsid w:val="00F20B6F"/>
    <w:rsid w:val="00F26C9F"/>
    <w:rsid w:val="00F33A85"/>
    <w:rsid w:val="00F36509"/>
    <w:rsid w:val="00F4111B"/>
    <w:rsid w:val="00F45390"/>
    <w:rsid w:val="00F46F07"/>
    <w:rsid w:val="00F50417"/>
    <w:rsid w:val="00F50758"/>
    <w:rsid w:val="00F56592"/>
    <w:rsid w:val="00F61A70"/>
    <w:rsid w:val="00F63FC7"/>
    <w:rsid w:val="00F64A31"/>
    <w:rsid w:val="00F66BFF"/>
    <w:rsid w:val="00F71A2F"/>
    <w:rsid w:val="00F7206C"/>
    <w:rsid w:val="00F73274"/>
    <w:rsid w:val="00F8613C"/>
    <w:rsid w:val="00F93D72"/>
    <w:rsid w:val="00F94580"/>
    <w:rsid w:val="00F97733"/>
    <w:rsid w:val="00FA2074"/>
    <w:rsid w:val="00FA3C4B"/>
    <w:rsid w:val="00FB00C2"/>
    <w:rsid w:val="00FB7C36"/>
    <w:rsid w:val="00FC0647"/>
    <w:rsid w:val="00FC3CCF"/>
    <w:rsid w:val="00FD1DF4"/>
    <w:rsid w:val="00FD5269"/>
    <w:rsid w:val="00FD54DD"/>
    <w:rsid w:val="00FD57E4"/>
    <w:rsid w:val="00FE0DFA"/>
    <w:rsid w:val="00FE10AC"/>
    <w:rsid w:val="00FE4AF8"/>
    <w:rsid w:val="00FE5D11"/>
    <w:rsid w:val="00FE7C44"/>
    <w:rsid w:val="00FF73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f58426,#67a2c0,#c2cd23,#e20177"/>
    </o:shapedefaults>
    <o:shapelayout v:ext="edit">
      <o:idmap v:ext="edit" data="2"/>
    </o:shapelayout>
  </w:shapeDefaults>
  <w:doNotEmbedSmartTags/>
  <w:decimalSymbol w:val="."/>
  <w:listSeparator w:val=","/>
  <w14:docId w14:val="18E0A970"/>
  <w15:docId w15:val="{C9E0EEC2-3462-440F-B8AA-B0274FA3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3" w:unhideWhenUsed="1" w:qFormat="1"/>
    <w:lsdException w:name="List Number" w:semiHidden="1" w:uiPriority="4" w:unhideWhenUsed="1" w:qFormat="1"/>
    <w:lsdException w:name="List 2" w:semiHidden="1"/>
    <w:lsdException w:name="List 3" w:semiHidden="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lsdException w:name="Subtitle" w:semiHidden="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E91"/>
    <w:pPr>
      <w:suppressAutoHyphens/>
      <w:spacing w:line="260" w:lineRule="atLeast"/>
    </w:pPr>
    <w:rPr>
      <w:rFonts w:asciiTheme="minorHAnsi" w:hAnsiTheme="minorHAnsi"/>
      <w:szCs w:val="24"/>
      <w:lang w:val="nl-BE" w:eastAsia="en-US"/>
    </w:rPr>
  </w:style>
  <w:style w:type="paragraph" w:styleId="Heading1">
    <w:name w:val="heading 1"/>
    <w:basedOn w:val="Normal"/>
    <w:next w:val="Normal"/>
    <w:link w:val="Heading1Char"/>
    <w:uiPriority w:val="99"/>
    <w:semiHidden/>
    <w:qFormat/>
    <w:rsid w:val="006D3592"/>
    <w:pPr>
      <w:keepNext/>
      <w:numPr>
        <w:numId w:val="1"/>
      </w:numPr>
      <w:spacing w:after="240"/>
      <w:outlineLvl w:val="0"/>
    </w:pPr>
    <w:rPr>
      <w:rFonts w:asciiTheme="majorHAnsi" w:hAnsiTheme="majorHAnsi" w:cs="Arial"/>
      <w:b/>
      <w:bCs/>
      <w:kern w:val="32"/>
      <w:sz w:val="28"/>
      <w:szCs w:val="32"/>
    </w:rPr>
  </w:style>
  <w:style w:type="paragraph" w:styleId="Heading2">
    <w:name w:val="heading 2"/>
    <w:basedOn w:val="Normal"/>
    <w:next w:val="Normal"/>
    <w:link w:val="Heading2Char"/>
    <w:uiPriority w:val="99"/>
    <w:semiHidden/>
    <w:qFormat/>
    <w:rsid w:val="006D3592"/>
    <w:pPr>
      <w:keepNext/>
      <w:numPr>
        <w:ilvl w:val="1"/>
        <w:numId w:val="1"/>
      </w:numPr>
      <w:spacing w:after="240"/>
      <w:outlineLvl w:val="1"/>
    </w:pPr>
    <w:rPr>
      <w:rFonts w:asciiTheme="majorHAnsi" w:hAnsiTheme="majorHAnsi"/>
      <w:b/>
      <w:sz w:val="24"/>
      <w:szCs w:val="28"/>
    </w:rPr>
  </w:style>
  <w:style w:type="paragraph" w:styleId="Heading3">
    <w:name w:val="heading 3"/>
    <w:basedOn w:val="Normal"/>
    <w:next w:val="Normal"/>
    <w:link w:val="Heading3Char"/>
    <w:uiPriority w:val="99"/>
    <w:semiHidden/>
    <w:qFormat/>
    <w:rsid w:val="006D3592"/>
    <w:pPr>
      <w:keepNext/>
      <w:numPr>
        <w:ilvl w:val="2"/>
        <w:numId w:val="1"/>
      </w:numPr>
      <w:outlineLvl w:val="2"/>
    </w:pPr>
    <w:rPr>
      <w:rFonts w:asciiTheme="majorHAnsi" w:hAnsiTheme="majorHAnsi"/>
      <w:b/>
    </w:rPr>
  </w:style>
  <w:style w:type="paragraph" w:styleId="Heading4">
    <w:name w:val="heading 4"/>
    <w:basedOn w:val="Normal"/>
    <w:next w:val="Normal"/>
    <w:link w:val="Heading4Char"/>
    <w:uiPriority w:val="99"/>
    <w:semiHidden/>
    <w:qFormat/>
    <w:rsid w:val="00FD57E4"/>
    <w:pPr>
      <w:keepNext/>
      <w:numPr>
        <w:ilvl w:val="3"/>
        <w:numId w:val="1"/>
      </w:numPr>
      <w:spacing w:line="300" w:lineRule="atLeast"/>
      <w:outlineLvl w:val="3"/>
    </w:pPr>
    <w:rPr>
      <w:rFonts w:eastAsiaTheme="majorEastAsia" w:cstheme="majorBidi"/>
      <w:b/>
      <w:bCs/>
      <w:iCs/>
    </w:rPr>
  </w:style>
  <w:style w:type="paragraph" w:styleId="Heading5">
    <w:name w:val="heading 5"/>
    <w:basedOn w:val="Normal"/>
    <w:next w:val="Normal"/>
    <w:link w:val="Heading5Char"/>
    <w:uiPriority w:val="99"/>
    <w:semiHidden/>
    <w:qFormat/>
    <w:rsid w:val="006D3592"/>
    <w:pPr>
      <w:keepNext/>
      <w:keepLines/>
      <w:numPr>
        <w:ilvl w:val="4"/>
        <w:numId w:val="1"/>
      </w:numPr>
      <w:spacing w:line="300" w:lineRule="atLeast"/>
      <w:outlineLvl w:val="4"/>
    </w:pPr>
    <w:rPr>
      <w:rFonts w:eastAsiaTheme="majorEastAsia" w:cstheme="majorBidi"/>
      <w:i/>
    </w:rPr>
  </w:style>
  <w:style w:type="paragraph" w:styleId="Heading7">
    <w:name w:val="heading 7"/>
    <w:basedOn w:val="Heading1"/>
    <w:next w:val="Normal"/>
    <w:link w:val="Heading7Char"/>
    <w:uiPriority w:val="99"/>
    <w:semiHidden/>
    <w:qFormat/>
    <w:rsid w:val="006D3592"/>
    <w:pPr>
      <w:numPr>
        <w:ilvl w:val="6"/>
      </w:numPr>
      <w:outlineLvl w:val="6"/>
    </w:pPr>
  </w:style>
  <w:style w:type="paragraph" w:styleId="Heading8">
    <w:name w:val="heading 8"/>
    <w:basedOn w:val="Heading3"/>
    <w:next w:val="Normal"/>
    <w:link w:val="Heading8Char"/>
    <w:uiPriority w:val="99"/>
    <w:semiHidden/>
    <w:qFormat/>
    <w:rsid w:val="006D3592"/>
    <w:pPr>
      <w:numPr>
        <w:ilvl w:val="7"/>
      </w:numPr>
      <w:outlineLvl w:val="7"/>
    </w:pPr>
  </w:style>
  <w:style w:type="paragraph" w:styleId="Heading9">
    <w:name w:val="heading 9"/>
    <w:basedOn w:val="Heading3"/>
    <w:next w:val="Normal"/>
    <w:link w:val="Heading9Char"/>
    <w:uiPriority w:val="99"/>
    <w:semiHidden/>
    <w:qFormat/>
    <w:rsid w:val="006D359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beredlist">
    <w:name w:val="Numbered list"/>
    <w:uiPriority w:val="99"/>
    <w:rsid w:val="0035192C"/>
    <w:pPr>
      <w:numPr>
        <w:numId w:val="2"/>
      </w:numPr>
    </w:pPr>
  </w:style>
  <w:style w:type="table" w:styleId="TableGrid">
    <w:name w:val="Table Grid"/>
    <w:basedOn w:val="TableNormal"/>
    <w:uiPriority w:val="59"/>
    <w:rsid w:val="007E3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VUB">
    <w:name w:val="Table VUB"/>
    <w:basedOn w:val="TableNormal"/>
    <w:uiPriority w:val="99"/>
    <w:rsid w:val="00351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blHeader/>
      </w:trPr>
      <w:tcPr>
        <w:shd w:val="clear" w:color="auto" w:fill="000000" w:themeFill="text1"/>
      </w:tcPr>
    </w:tblStylePr>
  </w:style>
  <w:style w:type="paragraph" w:styleId="Footer">
    <w:name w:val="footer"/>
    <w:basedOn w:val="Normal"/>
    <w:link w:val="FooterChar"/>
    <w:uiPriority w:val="99"/>
    <w:rsid w:val="00567B8A"/>
    <w:rPr>
      <w:sz w:val="16"/>
    </w:rPr>
  </w:style>
  <w:style w:type="paragraph" w:styleId="ListNumber">
    <w:name w:val="List Number"/>
    <w:basedOn w:val="Normal"/>
    <w:uiPriority w:val="4"/>
    <w:qFormat/>
    <w:rsid w:val="0035192C"/>
    <w:pPr>
      <w:numPr>
        <w:numId w:val="2"/>
      </w:numPr>
      <w:contextualSpacing/>
    </w:pPr>
  </w:style>
  <w:style w:type="paragraph" w:styleId="ListBullet">
    <w:name w:val="List Bullet"/>
    <w:basedOn w:val="Normal"/>
    <w:uiPriority w:val="4"/>
    <w:qFormat/>
    <w:rsid w:val="0035192C"/>
    <w:pPr>
      <w:numPr>
        <w:numId w:val="3"/>
      </w:numPr>
    </w:pPr>
  </w:style>
  <w:style w:type="paragraph" w:styleId="ListBullet2">
    <w:name w:val="List Bullet 2"/>
    <w:basedOn w:val="Normal"/>
    <w:uiPriority w:val="99"/>
    <w:semiHidden/>
    <w:rsid w:val="00963117"/>
    <w:pPr>
      <w:spacing w:line="300" w:lineRule="atLeast"/>
    </w:pPr>
  </w:style>
  <w:style w:type="paragraph" w:styleId="ListBullet3">
    <w:name w:val="List Bullet 3"/>
    <w:basedOn w:val="Normal"/>
    <w:uiPriority w:val="99"/>
    <w:semiHidden/>
    <w:rsid w:val="00963117"/>
    <w:pPr>
      <w:spacing w:line="300" w:lineRule="atLeast"/>
    </w:pPr>
  </w:style>
  <w:style w:type="table" w:customStyle="1" w:styleId="Tablestyle">
    <w:name w:val="Table style"/>
    <w:basedOn w:val="TableNormal"/>
    <w:rsid w:val="006E2696"/>
    <w:tblPr>
      <w:tblCellMar>
        <w:left w:w="0" w:type="dxa"/>
        <w:right w:w="0" w:type="dxa"/>
      </w:tblCellMar>
    </w:tblPr>
  </w:style>
  <w:style w:type="paragraph" w:styleId="Header">
    <w:name w:val="header"/>
    <w:basedOn w:val="Normal"/>
    <w:link w:val="HeaderChar"/>
    <w:uiPriority w:val="99"/>
    <w:semiHidden/>
    <w:rsid w:val="002E7796"/>
    <w:pPr>
      <w:contextualSpacing/>
    </w:pPr>
  </w:style>
  <w:style w:type="paragraph" w:styleId="ListContinue">
    <w:name w:val="List Continue"/>
    <w:basedOn w:val="Normal"/>
    <w:uiPriority w:val="99"/>
    <w:semiHidden/>
    <w:rsid w:val="00B6657B"/>
    <w:pPr>
      <w:spacing w:after="120"/>
      <w:ind w:left="283"/>
      <w:contextualSpacing/>
    </w:pPr>
  </w:style>
  <w:style w:type="numbering" w:customStyle="1" w:styleId="Bulletedlist">
    <w:name w:val="Bulleted list"/>
    <w:uiPriority w:val="99"/>
    <w:rsid w:val="0035192C"/>
    <w:pPr>
      <w:numPr>
        <w:numId w:val="3"/>
      </w:numPr>
    </w:pPr>
  </w:style>
  <w:style w:type="character" w:customStyle="1" w:styleId="Heading3Char">
    <w:name w:val="Heading 3 Char"/>
    <w:basedOn w:val="DefaultParagraphFont"/>
    <w:link w:val="Heading3"/>
    <w:uiPriority w:val="99"/>
    <w:semiHidden/>
    <w:rsid w:val="00DD33C5"/>
    <w:rPr>
      <w:rFonts w:asciiTheme="majorHAnsi" w:hAnsiTheme="majorHAnsi"/>
      <w:b/>
      <w:szCs w:val="24"/>
      <w:lang w:val="nl-BE" w:eastAsia="en-US"/>
    </w:rPr>
  </w:style>
  <w:style w:type="numbering" w:customStyle="1" w:styleId="Headings">
    <w:name w:val="Headings"/>
    <w:uiPriority w:val="99"/>
    <w:rsid w:val="006D3592"/>
    <w:pPr>
      <w:numPr>
        <w:numId w:val="1"/>
      </w:numPr>
    </w:pPr>
  </w:style>
  <w:style w:type="character" w:customStyle="1" w:styleId="Heading1Char">
    <w:name w:val="Heading 1 Char"/>
    <w:basedOn w:val="DefaultParagraphFont"/>
    <w:link w:val="Heading1"/>
    <w:uiPriority w:val="99"/>
    <w:semiHidden/>
    <w:rsid w:val="00DD33C5"/>
    <w:rPr>
      <w:rFonts w:asciiTheme="majorHAnsi" w:hAnsiTheme="majorHAnsi" w:cs="Arial"/>
      <w:b/>
      <w:bCs/>
      <w:kern w:val="32"/>
      <w:sz w:val="28"/>
      <w:szCs w:val="32"/>
      <w:lang w:val="nl-BE" w:eastAsia="en-US"/>
    </w:rPr>
  </w:style>
  <w:style w:type="character" w:customStyle="1" w:styleId="Heading4Char">
    <w:name w:val="Heading 4 Char"/>
    <w:basedOn w:val="DefaultParagraphFont"/>
    <w:link w:val="Heading4"/>
    <w:uiPriority w:val="99"/>
    <w:semiHidden/>
    <w:rsid w:val="00DD33C5"/>
    <w:rPr>
      <w:rFonts w:asciiTheme="minorHAnsi" w:eastAsiaTheme="majorEastAsia" w:hAnsiTheme="minorHAnsi" w:cstheme="majorBidi"/>
      <w:b/>
      <w:bCs/>
      <w:iCs/>
      <w:szCs w:val="24"/>
      <w:lang w:val="nl-BE" w:eastAsia="en-US"/>
    </w:rPr>
  </w:style>
  <w:style w:type="character" w:customStyle="1" w:styleId="Heading5Char">
    <w:name w:val="Heading 5 Char"/>
    <w:basedOn w:val="DefaultParagraphFont"/>
    <w:link w:val="Heading5"/>
    <w:uiPriority w:val="99"/>
    <w:semiHidden/>
    <w:rsid w:val="00496CC4"/>
    <w:rPr>
      <w:rFonts w:ascii="Arial" w:eastAsiaTheme="majorEastAsia" w:hAnsi="Arial" w:cstheme="majorBidi"/>
      <w:i/>
      <w:szCs w:val="24"/>
      <w:lang w:eastAsia="en-US"/>
    </w:rPr>
  </w:style>
  <w:style w:type="character" w:customStyle="1" w:styleId="HeaderChar">
    <w:name w:val="Header Char"/>
    <w:basedOn w:val="DefaultParagraphFont"/>
    <w:link w:val="Header"/>
    <w:uiPriority w:val="99"/>
    <w:semiHidden/>
    <w:rsid w:val="002E7796"/>
    <w:rPr>
      <w:rFonts w:asciiTheme="minorHAnsi" w:hAnsiTheme="minorHAnsi"/>
      <w:szCs w:val="24"/>
      <w:lang w:val="nl-BE" w:eastAsia="en-US"/>
    </w:rPr>
  </w:style>
  <w:style w:type="character" w:customStyle="1" w:styleId="FooterChar">
    <w:name w:val="Footer Char"/>
    <w:basedOn w:val="DefaultParagraphFont"/>
    <w:link w:val="Footer"/>
    <w:uiPriority w:val="99"/>
    <w:rsid w:val="00A97B71"/>
    <w:rPr>
      <w:rFonts w:asciiTheme="minorHAnsi" w:hAnsiTheme="minorHAnsi"/>
      <w:sz w:val="16"/>
      <w:szCs w:val="24"/>
      <w:lang w:val="nl-BE" w:eastAsia="en-US"/>
    </w:rPr>
  </w:style>
  <w:style w:type="paragraph" w:customStyle="1" w:styleId="Smallline">
    <w:name w:val="Small line"/>
    <w:basedOn w:val="Footer"/>
    <w:uiPriority w:val="99"/>
    <w:semiHidden/>
    <w:qFormat/>
    <w:rsid w:val="00B02328"/>
    <w:pPr>
      <w:spacing w:line="14" w:lineRule="exact"/>
    </w:pPr>
  </w:style>
  <w:style w:type="paragraph" w:styleId="ListNumber2">
    <w:name w:val="List Number 2"/>
    <w:basedOn w:val="Normal"/>
    <w:uiPriority w:val="99"/>
    <w:semiHidden/>
    <w:rsid w:val="00963117"/>
    <w:pPr>
      <w:spacing w:line="300" w:lineRule="atLeast"/>
      <w:contextualSpacing/>
    </w:pPr>
  </w:style>
  <w:style w:type="paragraph" w:styleId="ListNumber3">
    <w:name w:val="List Number 3"/>
    <w:basedOn w:val="Normal"/>
    <w:uiPriority w:val="99"/>
    <w:semiHidden/>
    <w:rsid w:val="00963117"/>
    <w:pPr>
      <w:spacing w:line="300" w:lineRule="atLeast"/>
      <w:contextualSpacing/>
    </w:pPr>
  </w:style>
  <w:style w:type="character" w:customStyle="1" w:styleId="Heading2Char">
    <w:name w:val="Heading 2 Char"/>
    <w:basedOn w:val="DefaultParagraphFont"/>
    <w:link w:val="Heading2"/>
    <w:uiPriority w:val="99"/>
    <w:semiHidden/>
    <w:rsid w:val="00DD33C5"/>
    <w:rPr>
      <w:rFonts w:asciiTheme="majorHAnsi" w:hAnsiTheme="majorHAnsi"/>
      <w:b/>
      <w:sz w:val="24"/>
      <w:szCs w:val="28"/>
      <w:lang w:val="nl-BE" w:eastAsia="en-US"/>
    </w:rPr>
  </w:style>
  <w:style w:type="paragraph" w:customStyle="1" w:styleId="Label">
    <w:name w:val="Label"/>
    <w:basedOn w:val="Normal"/>
    <w:uiPriority w:val="99"/>
    <w:semiHidden/>
    <w:qFormat/>
    <w:rsid w:val="0086418F"/>
    <w:rPr>
      <w:b/>
      <w:noProof/>
      <w:sz w:val="18"/>
    </w:rPr>
  </w:style>
  <w:style w:type="paragraph" w:customStyle="1" w:styleId="Footeraddress">
    <w:name w:val="Footer address"/>
    <w:uiPriority w:val="99"/>
    <w:semiHidden/>
    <w:qFormat/>
    <w:rsid w:val="0073468B"/>
    <w:rPr>
      <w:rFonts w:asciiTheme="minorHAnsi" w:eastAsiaTheme="minorEastAsia" w:hAnsiTheme="minorHAnsi" w:cstheme="minorBidi"/>
      <w:noProof/>
      <w:color w:val="003399" w:themeColor="accent2"/>
      <w:spacing w:val="-4"/>
      <w:sz w:val="15"/>
      <w:szCs w:val="24"/>
      <w:lang w:eastAsia="zh-CN"/>
    </w:rPr>
  </w:style>
  <w:style w:type="paragraph" w:customStyle="1" w:styleId="DocData">
    <w:name w:val="DocData"/>
    <w:basedOn w:val="Normal"/>
    <w:uiPriority w:val="99"/>
    <w:semiHidden/>
    <w:qFormat/>
    <w:rsid w:val="0086418F"/>
    <w:rPr>
      <w:noProof/>
      <w:sz w:val="18"/>
    </w:rPr>
  </w:style>
  <w:style w:type="character" w:styleId="PlaceholderText">
    <w:name w:val="Placeholder Text"/>
    <w:basedOn w:val="DefaultParagraphFont"/>
    <w:uiPriority w:val="99"/>
    <w:semiHidden/>
    <w:rsid w:val="007F74D8"/>
    <w:rPr>
      <w:color w:val="808080"/>
    </w:rPr>
  </w:style>
  <w:style w:type="paragraph" w:styleId="ListParagraph">
    <w:name w:val="List Paragraph"/>
    <w:basedOn w:val="Normal"/>
    <w:uiPriority w:val="99"/>
    <w:semiHidden/>
    <w:qFormat/>
    <w:rsid w:val="009F5B31"/>
    <w:pPr>
      <w:ind w:left="720"/>
      <w:contextualSpacing/>
    </w:pPr>
  </w:style>
  <w:style w:type="paragraph" w:customStyle="1" w:styleId="Heading1nonumber">
    <w:name w:val="Heading 1 no number"/>
    <w:basedOn w:val="Heading1"/>
    <w:next w:val="Normal"/>
    <w:uiPriority w:val="99"/>
    <w:semiHidden/>
    <w:qFormat/>
    <w:rsid w:val="00E011CF"/>
    <w:pPr>
      <w:numPr>
        <w:numId w:val="0"/>
      </w:numPr>
    </w:pPr>
  </w:style>
  <w:style w:type="character" w:customStyle="1" w:styleId="Heading7Char">
    <w:name w:val="Heading 7 Char"/>
    <w:basedOn w:val="DefaultParagraphFont"/>
    <w:link w:val="Heading7"/>
    <w:uiPriority w:val="99"/>
    <w:semiHidden/>
    <w:rsid w:val="00DD33C5"/>
    <w:rPr>
      <w:rFonts w:asciiTheme="majorHAnsi" w:hAnsiTheme="majorHAnsi" w:cs="Arial"/>
      <w:b/>
      <w:bCs/>
      <w:kern w:val="32"/>
      <w:sz w:val="28"/>
      <w:szCs w:val="32"/>
      <w:lang w:val="nl-BE" w:eastAsia="en-US"/>
    </w:rPr>
  </w:style>
  <w:style w:type="character" w:customStyle="1" w:styleId="Heading8Char">
    <w:name w:val="Heading 8 Char"/>
    <w:basedOn w:val="DefaultParagraphFont"/>
    <w:link w:val="Heading8"/>
    <w:uiPriority w:val="99"/>
    <w:semiHidden/>
    <w:rsid w:val="00DD33C5"/>
    <w:rPr>
      <w:rFonts w:asciiTheme="majorHAnsi" w:hAnsiTheme="majorHAnsi"/>
      <w:b/>
      <w:szCs w:val="24"/>
      <w:lang w:val="nl-BE" w:eastAsia="en-US"/>
    </w:rPr>
  </w:style>
  <w:style w:type="character" w:customStyle="1" w:styleId="Heading9Char">
    <w:name w:val="Heading 9 Char"/>
    <w:basedOn w:val="DefaultParagraphFont"/>
    <w:link w:val="Heading9"/>
    <w:uiPriority w:val="99"/>
    <w:semiHidden/>
    <w:rsid w:val="00DD33C5"/>
    <w:rPr>
      <w:rFonts w:asciiTheme="majorHAnsi" w:hAnsiTheme="majorHAnsi"/>
      <w:b/>
      <w:szCs w:val="24"/>
      <w:lang w:val="nl-BE" w:eastAsia="en-US"/>
    </w:rPr>
  </w:style>
  <w:style w:type="paragraph" w:customStyle="1" w:styleId="Heading2nonumber">
    <w:name w:val="Heading 2 no number"/>
    <w:basedOn w:val="Heading2"/>
    <w:next w:val="Normal"/>
    <w:uiPriority w:val="99"/>
    <w:semiHidden/>
    <w:qFormat/>
    <w:rsid w:val="00E011CF"/>
    <w:pPr>
      <w:numPr>
        <w:ilvl w:val="0"/>
        <w:numId w:val="0"/>
      </w:numPr>
    </w:pPr>
  </w:style>
  <w:style w:type="paragraph" w:customStyle="1" w:styleId="Heading3nonumber">
    <w:name w:val="Heading 3 no number"/>
    <w:basedOn w:val="Heading3"/>
    <w:next w:val="Normal"/>
    <w:uiPriority w:val="99"/>
    <w:semiHidden/>
    <w:qFormat/>
    <w:rsid w:val="00E011CF"/>
    <w:pPr>
      <w:numPr>
        <w:ilvl w:val="0"/>
        <w:numId w:val="0"/>
      </w:numPr>
    </w:pPr>
  </w:style>
  <w:style w:type="paragraph" w:customStyle="1" w:styleId="Heading1notinTOCnonumber">
    <w:name w:val="Heading 1 not in TOC no number"/>
    <w:basedOn w:val="Heading1"/>
    <w:next w:val="Normal"/>
    <w:uiPriority w:val="99"/>
    <w:semiHidden/>
    <w:qFormat/>
    <w:rsid w:val="00B378AB"/>
    <w:pPr>
      <w:numPr>
        <w:numId w:val="0"/>
      </w:numPr>
      <w:outlineLvl w:val="9"/>
    </w:pPr>
  </w:style>
  <w:style w:type="paragraph" w:customStyle="1" w:styleId="Quoteinshape">
    <w:name w:val="Quote in shape"/>
    <w:basedOn w:val="Normal"/>
    <w:uiPriority w:val="99"/>
    <w:semiHidden/>
    <w:qFormat/>
    <w:rsid w:val="00F46F07"/>
    <w:pPr>
      <w:jc w:val="center"/>
    </w:pPr>
  </w:style>
  <w:style w:type="paragraph" w:styleId="FootnoteText">
    <w:name w:val="footnote text"/>
    <w:basedOn w:val="Normal"/>
    <w:link w:val="FootnoteTextChar"/>
    <w:uiPriority w:val="99"/>
    <w:semiHidden/>
    <w:unhideWhenUsed/>
    <w:rsid w:val="00FD57E4"/>
    <w:rPr>
      <w:sz w:val="16"/>
      <w:szCs w:val="20"/>
    </w:rPr>
  </w:style>
  <w:style w:type="character" w:customStyle="1" w:styleId="FootnoteTextChar">
    <w:name w:val="Footnote Text Char"/>
    <w:basedOn w:val="DefaultParagraphFont"/>
    <w:link w:val="FootnoteText"/>
    <w:uiPriority w:val="99"/>
    <w:semiHidden/>
    <w:rsid w:val="00FD57E4"/>
    <w:rPr>
      <w:rFonts w:asciiTheme="minorHAnsi" w:hAnsiTheme="minorHAnsi"/>
      <w:sz w:val="16"/>
      <w:lang w:val="nl-BE" w:eastAsia="en-US"/>
    </w:rPr>
  </w:style>
  <w:style w:type="paragraph" w:styleId="Caption">
    <w:name w:val="caption"/>
    <w:basedOn w:val="Normal"/>
    <w:next w:val="Normal"/>
    <w:uiPriority w:val="99"/>
    <w:semiHidden/>
    <w:unhideWhenUsed/>
    <w:qFormat/>
    <w:rsid w:val="00FD57E4"/>
    <w:rPr>
      <w:i/>
      <w:iCs/>
      <w:szCs w:val="18"/>
    </w:rPr>
  </w:style>
  <w:style w:type="paragraph" w:customStyle="1" w:styleId="Quoteinshape-white">
    <w:name w:val="Quote in shape - white"/>
    <w:basedOn w:val="Quoteinshape"/>
    <w:uiPriority w:val="99"/>
    <w:semiHidden/>
    <w:qFormat/>
    <w:rsid w:val="00912129"/>
    <w:rPr>
      <w:color w:val="FFFFFF"/>
    </w:rPr>
  </w:style>
  <w:style w:type="paragraph" w:customStyle="1" w:styleId="Simpleheading">
    <w:name w:val="Simple heading"/>
    <w:basedOn w:val="Normal"/>
    <w:next w:val="Normal"/>
    <w:uiPriority w:val="8"/>
    <w:qFormat/>
    <w:rsid w:val="00DD33C5"/>
    <w:pPr>
      <w:keepNext/>
    </w:pPr>
    <w:rPr>
      <w:b/>
      <w:noProof/>
    </w:rPr>
  </w:style>
  <w:style w:type="character" w:styleId="Hyperlink">
    <w:name w:val="Hyperlink"/>
    <w:basedOn w:val="DefaultParagraphFont"/>
    <w:uiPriority w:val="99"/>
    <w:unhideWhenUsed/>
    <w:rsid w:val="00F71A2F"/>
    <w:rPr>
      <w:color w:val="000000" w:themeColor="hyperlink"/>
      <w:u w:val="single"/>
    </w:rPr>
  </w:style>
  <w:style w:type="paragraph" w:styleId="BalloonText">
    <w:name w:val="Balloon Text"/>
    <w:basedOn w:val="Normal"/>
    <w:link w:val="BalloonTextChar"/>
    <w:semiHidden/>
    <w:unhideWhenUsed/>
    <w:rsid w:val="00F4539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45390"/>
    <w:rPr>
      <w:rFonts w:ascii="Segoe UI" w:hAnsi="Segoe UI" w:cs="Segoe UI"/>
      <w:sz w:val="18"/>
      <w:szCs w:val="18"/>
      <w:lang w:val="nl-BE" w:eastAsia="en-US"/>
    </w:rPr>
  </w:style>
  <w:style w:type="paragraph" w:customStyle="1" w:styleId="Footercampus">
    <w:name w:val="Footer campus"/>
    <w:basedOn w:val="Normal"/>
    <w:next w:val="Normal"/>
    <w:uiPriority w:val="99"/>
    <w:semiHidden/>
    <w:rsid w:val="0073468B"/>
    <w:pPr>
      <w:spacing w:after="36"/>
    </w:pPr>
    <w:rPr>
      <w:caps/>
      <w:color w:val="FF6600" w:themeColor="accent1"/>
      <w:spacing w:val="-4"/>
      <w:sz w:val="15"/>
    </w:rPr>
  </w:style>
  <w:style w:type="paragraph" w:customStyle="1" w:styleId="FooterVUBname">
    <w:name w:val="Footer VUB name"/>
    <w:basedOn w:val="Footeraddress"/>
    <w:uiPriority w:val="99"/>
    <w:semiHidden/>
    <w:rsid w:val="006D3A61"/>
    <w:pPr>
      <w:spacing w:after="20"/>
    </w:pPr>
  </w:style>
  <w:style w:type="paragraph" w:customStyle="1" w:styleId="Vakgroepnaam">
    <w:name w:val="Vakgroep naam"/>
    <w:basedOn w:val="Logo"/>
    <w:uiPriority w:val="99"/>
    <w:semiHidden/>
    <w:qFormat/>
    <w:rsid w:val="00C5121E"/>
    <w:pPr>
      <w:jc w:val="right"/>
    </w:pPr>
    <w:rPr>
      <w:position w:val="-26"/>
      <w:sz w:val="22"/>
    </w:rPr>
  </w:style>
  <w:style w:type="paragraph" w:customStyle="1" w:styleId="Logo">
    <w:name w:val="Logo"/>
    <w:basedOn w:val="Normal"/>
    <w:uiPriority w:val="99"/>
    <w:semiHidden/>
    <w:qFormat/>
    <w:rsid w:val="008B74E4"/>
    <w:pPr>
      <w:spacing w:line="240" w:lineRule="auto"/>
    </w:pPr>
  </w:style>
  <w:style w:type="paragraph" w:customStyle="1" w:styleId="Naam">
    <w:name w:val="Naam"/>
    <w:basedOn w:val="Normal"/>
    <w:next w:val="Normal"/>
    <w:qFormat/>
    <w:rsid w:val="0086418F"/>
    <w:rPr>
      <w:caps/>
    </w:rPr>
  </w:style>
  <w:style w:type="paragraph" w:customStyle="1" w:styleId="Default">
    <w:name w:val="Default"/>
    <w:rsid w:val="00B35B3C"/>
    <w:pPr>
      <w:autoSpaceDE w:val="0"/>
      <w:autoSpaceDN w:val="0"/>
      <w:adjustRightInd w:val="0"/>
    </w:pPr>
    <w:rPr>
      <w:rFonts w:ascii="Verdana" w:hAnsi="Verdana" w:cs="Verdana"/>
      <w:color w:val="000000"/>
      <w:sz w:val="24"/>
      <w:szCs w:val="24"/>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55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smirno\Downloads\vub_brief_infopunt_studenten.dotx" TargetMode="External"/></Relationships>
</file>

<file path=word/theme/theme1.xml><?xml version="1.0" encoding="utf-8"?>
<a:theme xmlns:a="http://schemas.openxmlformats.org/drawingml/2006/main" name="Office Theme">
  <a:themeElements>
    <a:clrScheme name="VUB">
      <a:dk1>
        <a:sysClr val="windowText" lastClr="000000"/>
      </a:dk1>
      <a:lt1>
        <a:sysClr val="window" lastClr="FFFFFF"/>
      </a:lt1>
      <a:dk2>
        <a:srgbClr val="000000"/>
      </a:dk2>
      <a:lt2>
        <a:srgbClr val="FFFFFF"/>
      </a:lt2>
      <a:accent1>
        <a:srgbClr val="FF6600"/>
      </a:accent1>
      <a:accent2>
        <a:srgbClr val="003399"/>
      </a:accent2>
      <a:accent3>
        <a:srgbClr val="A5A5A5"/>
      </a:accent3>
      <a:accent4>
        <a:srgbClr val="5B9BD5"/>
      </a:accent4>
      <a:accent5>
        <a:srgbClr val="FFC000"/>
      </a:accent5>
      <a:accent6>
        <a:srgbClr val="70AD47"/>
      </a:accent6>
      <a:hlink>
        <a:srgbClr val="000000"/>
      </a:hlink>
      <a:folHlink>
        <a:srgbClr val="000000"/>
      </a:folHlink>
    </a:clrScheme>
    <a:fontScheme name="VUB">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cmpd="sng" algn="ctr">
          <a:solidFill>
            <a:schemeClr val="accent1"/>
          </a:solidFill>
          <a:prstDash val="solid"/>
          <a:miter lim="800000"/>
        </a:ln>
        <a:effectLst/>
      </a:spPr>
      <a:bodyPr rot="0" spcFirstLastPara="0" vertOverflow="overflow" horzOverflow="overflow" vert="horz" wrap="square" lIns="72000" tIns="72000" rIns="72000" bIns="72000" numCol="1" spcCol="0" rtlCol="0" fromWordArt="0" anchor="ctr" anchorCtr="0" forceAA="0" compatLnSpc="1">
        <a:prstTxWarp prst="textNoShape">
          <a:avLst/>
        </a:prstTxWarp>
        <a:noAutofit/>
      </a:bodyPr>
      <a:lstStyle/>
    </a:spDef>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rl xmlns="d68b435c-bf03-4a9f-a2c6-114f0387f259">
      <Url xsi:nil="true"/>
      <Description xsi:nil="true"/>
    </url>
    <lcf76f155ced4ddcb4097134ff3c332f xmlns="d68b435c-bf03-4a9f-a2c6-114f0387f259">
      <Terms xmlns="http://schemas.microsoft.com/office/infopath/2007/PartnerControls"/>
    </lcf76f155ced4ddcb4097134ff3c332f>
    <TaxCatchAll xmlns="8c8adc60-86b0-43a1-87c2-57d5cfd03473" xsi:nil="true"/>
    <Datum xmlns="d68b435c-bf03-4a9f-a2c6-114f0387f25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102869E09190943AEEFF33393492637" ma:contentTypeVersion="20" ma:contentTypeDescription="Een nieuw document maken." ma:contentTypeScope="" ma:versionID="8594d97b3d791b1b92f1a504f3c820c1">
  <xsd:schema xmlns:xsd="http://www.w3.org/2001/XMLSchema" xmlns:xs="http://www.w3.org/2001/XMLSchema" xmlns:p="http://schemas.microsoft.com/office/2006/metadata/properties" xmlns:ns2="8c8adc60-86b0-43a1-87c2-57d5cfd03473" xmlns:ns3="d68b435c-bf03-4a9f-a2c6-114f0387f259" targetNamespace="http://schemas.microsoft.com/office/2006/metadata/properties" ma:root="true" ma:fieldsID="45487e1f4902c77096760528735dee55" ns2:_="" ns3:_="">
    <xsd:import namespace="8c8adc60-86b0-43a1-87c2-57d5cfd03473"/>
    <xsd:import namespace="d68b435c-bf03-4a9f-a2c6-114f0387f2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url"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Datum"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adc60-86b0-43a1-87c2-57d5cfd03473"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64e8533-a628-498f-a0f4-2b1e96cd6095}" ma:internalName="TaxCatchAll" ma:showField="CatchAllData" ma:web="8c8adc60-86b0-43a1-87c2-57d5cfd034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8b435c-bf03-4a9f-a2c6-114f0387f25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url" ma:index="1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50a49bc4-c9e0-412a-b7e2-852193553b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Datum" ma:index="26" nillable="true" ma:displayName="Datum" ma:format="DateOnly" ma:internalName="Datum">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9A9341-41BE-4435-9A64-04BCF52FD896}">
  <ds:schemaRefs>
    <ds:schemaRef ds:uri="http://schemas.microsoft.com/sharepoint/v3/contenttype/forms"/>
  </ds:schemaRefs>
</ds:datastoreItem>
</file>

<file path=customXml/itemProps2.xml><?xml version="1.0" encoding="utf-8"?>
<ds:datastoreItem xmlns:ds="http://schemas.openxmlformats.org/officeDocument/2006/customXml" ds:itemID="{C776EA8F-F759-461E-98DC-8116F8F70A58}">
  <ds:schemaRefs>
    <ds:schemaRef ds:uri="http://schemas.microsoft.com/office/2006/metadata/properties"/>
    <ds:schemaRef ds:uri="http://schemas.microsoft.com/office/infopath/2007/PartnerControls"/>
    <ds:schemaRef ds:uri="d68b435c-bf03-4a9f-a2c6-114f0387f259"/>
    <ds:schemaRef ds:uri="8c8adc60-86b0-43a1-87c2-57d5cfd03473"/>
  </ds:schemaRefs>
</ds:datastoreItem>
</file>

<file path=customXml/itemProps3.xml><?xml version="1.0" encoding="utf-8"?>
<ds:datastoreItem xmlns:ds="http://schemas.openxmlformats.org/officeDocument/2006/customXml" ds:itemID="{7F0F0977-088E-49A1-A14D-A54E1DFC9CFF}">
  <ds:schemaRefs>
    <ds:schemaRef ds:uri="http://schemas.openxmlformats.org/officeDocument/2006/bibliography"/>
  </ds:schemaRefs>
</ds:datastoreItem>
</file>

<file path=customXml/itemProps4.xml><?xml version="1.0" encoding="utf-8"?>
<ds:datastoreItem xmlns:ds="http://schemas.openxmlformats.org/officeDocument/2006/customXml" ds:itemID="{5E366530-6994-4C75-9480-547560B6A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adc60-86b0-43a1-87c2-57d5cfd03473"/>
    <ds:schemaRef ds:uri="d68b435c-bf03-4a9f-a2c6-114f0387f2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vub_brief_infopunt_studenten</Template>
  <TotalTime>342</TotalTime>
  <Pages>2</Pages>
  <Words>958</Words>
  <Characters>5467</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Vrije Universiteit Brussel</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Ekaterina  Smirnova</dc:creator>
  <dc:description>Template by Orange Pepper_x000d_
Design by Keppens design&amp;c ommunication_x000d_
2016</dc:description>
  <cp:lastModifiedBy>Simon Carême</cp:lastModifiedBy>
  <cp:revision>200</cp:revision>
  <cp:lastPrinted>2022-08-22T13:55:00Z</cp:lastPrinted>
  <dcterms:created xsi:type="dcterms:W3CDTF">2022-08-19T11:43:00Z</dcterms:created>
  <dcterms:modified xsi:type="dcterms:W3CDTF">2024-09-24T13:34:00Z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0x010100D102869E09190943AEEFF33393492637</vt:lpwstr>
  </property>
  <property fmtid="{D5CDD505-2E9C-101B-9397-08002B2CF9AE}" pid="3" name="MediaServiceImageTags">
    <vt:lpwstr/>
  </property>
</Properties>
</file>