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1831" w14:textId="07506DD3" w:rsidR="000C7D67" w:rsidRDefault="3B86D637" w:rsidP="52A30E1C">
      <w:pPr>
        <w:spacing w:line="259" w:lineRule="auto"/>
        <w:jc w:val="center"/>
        <w:rPr>
          <w:rFonts w:ascii="Calibri" w:eastAsia="Calibri" w:hAnsi="Calibri" w:cs="Calibri"/>
          <w:sz w:val="32"/>
          <w:szCs w:val="32"/>
        </w:rPr>
      </w:pPr>
      <w:r w:rsidRPr="0ABF84F5">
        <w:rPr>
          <w:rFonts w:ascii="Calibri" w:eastAsia="Calibri" w:hAnsi="Calibri" w:cs="Calibri"/>
          <w:b/>
          <w:bCs/>
          <w:sz w:val="32"/>
          <w:szCs w:val="32"/>
          <w:u w:val="single"/>
          <w:lang w:val="nl-BE"/>
        </w:rPr>
        <w:t>Examenrooster Educatieve master 2024-2025– 1</w:t>
      </w:r>
      <w:r w:rsidRPr="0ABF84F5">
        <w:rPr>
          <w:rFonts w:ascii="Calibri" w:eastAsia="Calibri" w:hAnsi="Calibri" w:cs="Calibri"/>
          <w:b/>
          <w:bCs/>
          <w:sz w:val="32"/>
          <w:szCs w:val="32"/>
          <w:u w:val="single"/>
          <w:vertAlign w:val="superscript"/>
          <w:lang w:val="nl-BE"/>
        </w:rPr>
        <w:t>e</w:t>
      </w:r>
      <w:r w:rsidRPr="0ABF84F5">
        <w:rPr>
          <w:rFonts w:ascii="Calibri" w:eastAsia="Calibri" w:hAnsi="Calibri" w:cs="Calibri"/>
          <w:b/>
          <w:bCs/>
          <w:sz w:val="32"/>
          <w:szCs w:val="32"/>
          <w:u w:val="single"/>
          <w:lang w:val="nl-BE"/>
        </w:rPr>
        <w:t xml:space="preserve"> examenperiode</w:t>
      </w:r>
      <w:r w:rsidR="19F01AF2" w:rsidRPr="0ABF84F5">
        <w:rPr>
          <w:rFonts w:ascii="Calibri" w:eastAsia="Calibri" w:hAnsi="Calibri" w:cs="Calibri"/>
          <w:b/>
          <w:bCs/>
          <w:sz w:val="32"/>
          <w:szCs w:val="32"/>
          <w:u w:val="single"/>
          <w:lang w:val="nl-BE"/>
        </w:rPr>
        <w:t xml:space="preserve"> (onder voorbehoud)</w:t>
      </w:r>
    </w:p>
    <w:p w14:paraId="5F634B93" w14:textId="422DEAAF" w:rsidR="000C7D67" w:rsidRDefault="3B86D637" w:rsidP="738B60CD">
      <w:pPr>
        <w:spacing w:line="259" w:lineRule="auto"/>
        <w:rPr>
          <w:rFonts w:ascii="Calibri" w:eastAsia="Calibri" w:hAnsi="Calibri" w:cs="Calibri"/>
          <w:sz w:val="20"/>
          <w:szCs w:val="20"/>
        </w:rPr>
      </w:pPr>
      <w:r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>Studenten KLO-Etterbeek ontvangen een uitnodiging voor het examen op hun VUB-mailadres met daarin onder meer het precieze examenmoment.</w:t>
      </w:r>
      <w:r w:rsidR="54F17D6C"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 xml:space="preserve"> </w:t>
      </w:r>
      <w:r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 xml:space="preserve">Voorafgaand is er een voorbereidingstijd van een half uur. </w:t>
      </w:r>
      <w:r w:rsidR="0B54D492"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 xml:space="preserve">Indien u geen bericht ontvangen hebt met een examenmoment, gelieve dit te melden via </w:t>
      </w:r>
      <w:hyperlink r:id="rId10">
        <w:r w:rsidR="0B54D492" w:rsidRPr="738B60CD">
          <w:rPr>
            <w:rStyle w:val="Hyperlink"/>
            <w:rFonts w:ascii="Calibri" w:eastAsia="Calibri" w:hAnsi="Calibri" w:cs="Calibri"/>
            <w:i/>
            <w:iCs/>
            <w:sz w:val="20"/>
            <w:szCs w:val="20"/>
            <w:lang w:val="nl-BE"/>
          </w:rPr>
          <w:t>lerarenopleiding@vub.be</w:t>
        </w:r>
      </w:hyperlink>
      <w:r w:rsidR="0B54D492"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 xml:space="preserve">. </w:t>
      </w:r>
      <w:r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>Voor de masterproef dien je je via Canvas te registreren. Studenten die het programma van 90 ECTS of 120 ECTS volgen</w:t>
      </w:r>
      <w:r w:rsidR="42F8640C"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 xml:space="preserve"> en studenten in het </w:t>
      </w:r>
      <w:r w:rsidR="2649FCE0"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>eduma-</w:t>
      </w:r>
      <w:r w:rsidR="42F8640C"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>schakelprogramma</w:t>
      </w:r>
      <w:r w:rsidRPr="738B60CD">
        <w:rPr>
          <w:rFonts w:ascii="Calibri" w:eastAsia="Calibri" w:hAnsi="Calibri" w:cs="Calibri"/>
          <w:i/>
          <w:iCs/>
          <w:sz w:val="20"/>
          <w:szCs w:val="20"/>
          <w:lang w:val="nl-BE"/>
        </w:rPr>
        <w:t xml:space="preserve">: voor de examendata van cursussen van andere faculteiten moet je het examenrooster van de betreffende faculteit raadplegen. Bij vragen hierover: </w:t>
      </w:r>
      <w:hyperlink r:id="rId11">
        <w:r w:rsidRPr="738B60CD">
          <w:rPr>
            <w:rStyle w:val="Hyperlink"/>
            <w:rFonts w:ascii="Calibri" w:eastAsia="Calibri" w:hAnsi="Calibri" w:cs="Calibri"/>
            <w:i/>
            <w:iCs/>
            <w:sz w:val="20"/>
            <w:szCs w:val="20"/>
            <w:lang w:val="nl-BE"/>
          </w:rPr>
          <w:t>lerarenopleiding@vub.be</w:t>
        </w:r>
      </w:hyperlink>
    </w:p>
    <w:p w14:paraId="6E539C3D" w14:textId="75061D6F" w:rsidR="000C7D67" w:rsidRDefault="3B86D637" w:rsidP="52A30E1C">
      <w:pPr>
        <w:spacing w:line="259" w:lineRule="auto"/>
        <w:rPr>
          <w:rFonts w:ascii="Calibri" w:eastAsia="Calibri" w:hAnsi="Calibri" w:cs="Calibri"/>
          <w:sz w:val="20"/>
          <w:szCs w:val="20"/>
        </w:rPr>
      </w:pPr>
      <w:r w:rsidRPr="52A30E1C">
        <w:rPr>
          <w:rFonts w:ascii="Calibri" w:eastAsia="Calibri" w:hAnsi="Calibri" w:cs="Calibri"/>
          <w:i/>
          <w:iCs/>
          <w:sz w:val="20"/>
          <w:szCs w:val="20"/>
          <w:lang w:val="nl-BE"/>
        </w:rPr>
        <w:t>De examenlocatie ‘Vergaderzaal MILO’ bevindt zich op de Pleinlaan 9, vierde verdieping, afdeling MILO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45"/>
        <w:gridCol w:w="1695"/>
        <w:gridCol w:w="1800"/>
        <w:gridCol w:w="1560"/>
        <w:gridCol w:w="1305"/>
        <w:gridCol w:w="1440"/>
        <w:gridCol w:w="2070"/>
      </w:tblGrid>
      <w:tr w:rsidR="52A30E1C" w14:paraId="4615987E" w14:textId="77777777" w:rsidTr="738B60C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</w:tcBorders>
            <w:shd w:val="clear" w:color="auto" w:fill="C45911"/>
            <w:tcMar>
              <w:left w:w="90" w:type="dxa"/>
              <w:right w:w="90" w:type="dxa"/>
            </w:tcMar>
          </w:tcPr>
          <w:p w14:paraId="118E87DE" w14:textId="4EA379DD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Cursus</w:t>
            </w:r>
          </w:p>
        </w:tc>
        <w:tc>
          <w:tcPr>
            <w:tcW w:w="1695" w:type="dxa"/>
            <w:tcBorders>
              <w:top w:val="single" w:sz="6" w:space="0" w:color="auto"/>
            </w:tcBorders>
            <w:shd w:val="clear" w:color="auto" w:fill="C45911"/>
            <w:tcMar>
              <w:left w:w="90" w:type="dxa"/>
              <w:right w:w="90" w:type="dxa"/>
            </w:tcMar>
          </w:tcPr>
          <w:p w14:paraId="33ABC969" w14:textId="57912CAF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Titularis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shd w:val="clear" w:color="auto" w:fill="C45911"/>
            <w:tcMar>
              <w:left w:w="90" w:type="dxa"/>
              <w:right w:w="90" w:type="dxa"/>
            </w:tcMar>
          </w:tcPr>
          <w:p w14:paraId="03337467" w14:textId="3352A0ED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Vakdidacticus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C45911"/>
            <w:tcMar>
              <w:left w:w="90" w:type="dxa"/>
              <w:right w:w="90" w:type="dxa"/>
            </w:tcMar>
          </w:tcPr>
          <w:p w14:paraId="0C269A7F" w14:textId="176E43CE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Datum</w:t>
            </w:r>
          </w:p>
        </w:tc>
        <w:tc>
          <w:tcPr>
            <w:tcW w:w="1305" w:type="dxa"/>
            <w:tcBorders>
              <w:top w:val="single" w:sz="6" w:space="0" w:color="auto"/>
            </w:tcBorders>
            <w:shd w:val="clear" w:color="auto" w:fill="C45911"/>
            <w:tcMar>
              <w:left w:w="90" w:type="dxa"/>
              <w:right w:w="90" w:type="dxa"/>
            </w:tcMar>
          </w:tcPr>
          <w:p w14:paraId="6F5E418F" w14:textId="1AC3831B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Uur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C45911"/>
            <w:tcMar>
              <w:left w:w="90" w:type="dxa"/>
              <w:right w:w="90" w:type="dxa"/>
            </w:tcMar>
          </w:tcPr>
          <w:p w14:paraId="7A75B5D6" w14:textId="71944792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Examenlokaal</w:t>
            </w:r>
          </w:p>
        </w:tc>
        <w:tc>
          <w:tcPr>
            <w:tcW w:w="2070" w:type="dxa"/>
            <w:tcBorders>
              <w:top w:val="single" w:sz="6" w:space="0" w:color="auto"/>
              <w:right w:val="single" w:sz="6" w:space="0" w:color="auto"/>
            </w:tcBorders>
            <w:shd w:val="clear" w:color="auto" w:fill="C45911"/>
            <w:tcMar>
              <w:left w:w="90" w:type="dxa"/>
              <w:right w:w="90" w:type="dxa"/>
            </w:tcMar>
          </w:tcPr>
          <w:p w14:paraId="6AD3418B" w14:textId="547B299F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Voorbereidingslokaal</w:t>
            </w:r>
          </w:p>
        </w:tc>
      </w:tr>
      <w:tr w:rsidR="00A575BA" w14:paraId="0ED5CF08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6B306F12" w14:textId="77777777" w:rsidR="00A575BA" w:rsidRDefault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Onderwijssociologie en –beleid (schriftelijk)</w:t>
            </w:r>
          </w:p>
          <w:p w14:paraId="3C21E97E" w14:textId="77777777" w:rsidR="00A575BA" w:rsidRDefault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7C076C99" w14:textId="0D84F1BD" w:rsidR="00A575BA" w:rsidRDefault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ABF84F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T.</w:t>
            </w:r>
            <w:r w:rsidR="6873B19D" w:rsidRPr="0ABF84F5">
              <w:rPr>
                <w:rFonts w:ascii="Calibri" w:eastAsia="Calibri" w:hAnsi="Calibri" w:cs="Calibri"/>
                <w:sz w:val="20"/>
                <w:szCs w:val="20"/>
                <w:lang w:val="nl-BE"/>
              </w:rPr>
              <w:t xml:space="preserve"> </w:t>
            </w:r>
            <w:r w:rsidRPr="0ABF84F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Van Canegem</w:t>
            </w: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43DE2404" w14:textId="77777777" w:rsidR="00A575BA" w:rsidRDefault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3C187FCD" w14:textId="77777777" w:rsidR="00A575BA" w:rsidRDefault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96CC75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11/01/2025</w:t>
            </w: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12EBA6DB" w14:textId="77777777" w:rsidR="00A575BA" w:rsidRDefault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09u-12u</w:t>
            </w: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756CC8B1" w14:textId="12FD3A48" w:rsidR="00A575BA" w:rsidRDefault="4F1C6B2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D.0.03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695C23C9" w14:textId="77777777" w:rsidR="00A575BA" w:rsidRDefault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</w:rPr>
              <w:t>NVT</w:t>
            </w:r>
          </w:p>
        </w:tc>
      </w:tr>
      <w:tr w:rsidR="52A30E1C" w14:paraId="0BC89C07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AECBA63" w14:textId="51732757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Krachtige leeromgeving CW</w:t>
            </w:r>
            <w:r w:rsidR="1EE16988" w:rsidRPr="70F48995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/TA</w:t>
            </w: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3DDA88C4" w14:textId="5B4F57F6" w:rsidR="52A30E1C" w:rsidRDefault="00A575BA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J. Tondeur</w:t>
            </w: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32A2F51D" w14:textId="745B4691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J. Vaesen</w:t>
            </w:r>
            <w:r w:rsidR="5B380925"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 J. Surmont</w:t>
            </w: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66537864" w14:textId="40541937" w:rsidR="7DC6684C" w:rsidRDefault="7DC6684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13</w:t>
            </w:r>
            <w:r w:rsidR="52A30E1C"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</w:t>
            </w:r>
            <w:r w:rsidR="59DBE80E"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5</w:t>
            </w: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35630FA1" w14:textId="08C03A14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09u-1</w:t>
            </w:r>
            <w:r w:rsidR="5386B0D9"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7</w:t>
            </w: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u</w:t>
            </w: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5B6719F0" w14:textId="165AFC94" w:rsidR="52A30E1C" w:rsidRDefault="0E409F2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D.3.13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1BA297D4" w14:textId="103845BB" w:rsidR="52A30E1C" w:rsidRDefault="0E409F2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D.3.14</w:t>
            </w:r>
          </w:p>
        </w:tc>
      </w:tr>
      <w:tr w:rsidR="36B2CCA2" w14:paraId="7AD1DBB7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655701B" w14:textId="1847A23C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1D7D337A" w14:textId="34E256A1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1D7768DD" w14:textId="12167A25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41ECFA4B" w14:textId="103F1A3B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68CF5F1B" w14:textId="5E79D094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2FAF5FDD" w14:textId="02412487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20A419B" w14:textId="7F40569A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B2CCA2" w14:paraId="3A25C820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C948F73" w14:textId="3307DC30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</w:pPr>
            <w:r w:rsidRPr="36B2CCA2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Krachtige leeromgeving EC</w:t>
            </w: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2E74927B" w14:textId="6CBF5201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6B2CCA2">
              <w:rPr>
                <w:rFonts w:ascii="Calibri" w:eastAsia="Calibri" w:hAnsi="Calibri" w:cs="Calibri"/>
                <w:sz w:val="20"/>
                <w:szCs w:val="20"/>
                <w:lang w:val="nl-BE"/>
              </w:rPr>
              <w:t>J. Tondeur</w:t>
            </w:r>
          </w:p>
          <w:p w14:paraId="4BB5EC78" w14:textId="3ACFF1A6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11F4ECF3" w14:textId="5BC3EF85" w:rsidR="36B2CCA2" w:rsidRDefault="36B2CCA2" w:rsidP="36B2CCA2">
            <w:pPr>
              <w:spacing w:line="259" w:lineRule="auto"/>
            </w:pPr>
            <w:r w:rsidRPr="36B2CCA2">
              <w:rPr>
                <w:rFonts w:ascii="Calibri" w:eastAsia="Calibri" w:hAnsi="Calibri" w:cs="Calibri"/>
                <w:sz w:val="20"/>
                <w:szCs w:val="20"/>
                <w:lang w:val="nl-BE"/>
              </w:rPr>
              <w:t>T. Kuppens</w:t>
            </w: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53519D22" w14:textId="2FDD1C54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5617B72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2</w:t>
            </w:r>
            <w:r w:rsidR="3516AB26" w:rsidRPr="5617B72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</w:t>
            </w:r>
            <w:r w:rsidRPr="5617B72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/01/2025</w:t>
            </w: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2CE42CCA" w14:textId="0532E939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6B2CCA2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09u-17u</w:t>
            </w:r>
          </w:p>
          <w:p w14:paraId="15CCBC60" w14:textId="6213AF8E" w:rsidR="36B2CCA2" w:rsidRDefault="36B2CCA2" w:rsidP="36B2CC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469A9E2A" w14:textId="1835FB7A" w:rsidR="36B2CCA2" w:rsidRDefault="5CE967B7" w:rsidP="36B2CCA2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E.0.06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14F3E99A" w14:textId="2AFEFDB1" w:rsidR="36B2CCA2" w:rsidRDefault="5CE967B7" w:rsidP="36B2CCA2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E.0.07</w:t>
            </w:r>
          </w:p>
        </w:tc>
      </w:tr>
      <w:tr w:rsidR="52A30E1C" w14:paraId="07303E00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11DFDC7" w14:textId="7EA0429E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4272D33F" w14:textId="61971B89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5F7277A9" w14:textId="7AAD4B4C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5252DDE5" w14:textId="03392257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440C2AF0" w14:textId="4F88E109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71587DC5" w14:textId="740C9320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A8EA859" w14:textId="0A5415CB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2A30E1C" w14:paraId="790C8C4F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47FE4C0B" w14:textId="49EFA888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Krachtige leeromgeving MW</w:t>
            </w:r>
            <w:r>
              <w:br/>
            </w:r>
          </w:p>
          <w:p w14:paraId="560DD16E" w14:textId="4F902147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2DD07A5C" w14:textId="543F4212" w:rsidR="52A30E1C" w:rsidRDefault="00A575BA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J. Tondeur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29568E56" w14:textId="6A662F47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J. Vaesen</w:t>
            </w: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3FF5178C" w14:textId="75465576" w:rsidR="77E4040A" w:rsidRDefault="77E4040A" w:rsidP="656F5A0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56F5A0A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14</w:t>
            </w:r>
            <w:r w:rsidR="52A30E1C" w:rsidRPr="656F5A0A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</w:t>
            </w:r>
            <w:r w:rsidR="56C5B588" w:rsidRPr="656F5A0A">
              <w:rPr>
                <w:rFonts w:ascii="Calibri" w:eastAsia="Calibri" w:hAnsi="Calibri" w:cs="Calibri"/>
                <w:sz w:val="20"/>
                <w:szCs w:val="20"/>
                <w:lang w:val="nl-BE"/>
              </w:rPr>
              <w:t>5</w:t>
            </w: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2071EB2B" w14:textId="6E937701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09u-1</w:t>
            </w:r>
            <w:r w:rsidR="6745F942"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6</w:t>
            </w: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u</w:t>
            </w:r>
          </w:p>
          <w:p w14:paraId="30A83F9A" w14:textId="7A36154B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1C281D1E" w14:textId="0D671ABD" w:rsidR="52A30E1C" w:rsidRDefault="3A60DF4E" w:rsidP="52A30E1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D.2.09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EB7FF36" w14:textId="7FE13D2E" w:rsidR="52A30E1C" w:rsidRDefault="3A60DF4E" w:rsidP="656F5A0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D.2.10</w:t>
            </w:r>
          </w:p>
        </w:tc>
      </w:tr>
      <w:tr w:rsidR="52A30E1C" w14:paraId="711F71C6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A982F6E" w14:textId="17680086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4FA87D28" w14:textId="3975368B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0B382CC8" w14:textId="72F63BFE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00211628" w14:textId="2C4D9FE4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74C1D5A5" w14:textId="6B314E95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3E651D0D" w14:textId="2D56AC70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D0F52F2" w14:textId="6C95B8D7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2A30E1C" w14:paraId="4F0DAEC5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B58E9E8" w14:textId="48485C52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Krachtige leeromgeving LO</w:t>
            </w:r>
            <w:r w:rsidR="6D296359" w:rsidRPr="70F48995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/GZW</w:t>
            </w:r>
          </w:p>
          <w:p w14:paraId="4FD64241" w14:textId="5827F785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2D58521E" w14:textId="5924245C" w:rsidR="52A30E1C" w:rsidRDefault="00A575BA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J. Tondeur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53ED1479" w14:textId="2376B51B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W. Cools</w:t>
            </w:r>
            <w:r w:rsidR="72DAD79C"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 M. Fobelets</w:t>
            </w: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716D1C1A" w14:textId="429508A1" w:rsidR="52A30E1C" w:rsidRDefault="7D6BF89F" w:rsidP="05EFDED6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7BD598C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</w:t>
            </w:r>
            <w:r w:rsidR="0B4C0FD0" w:rsidRPr="7BD598C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6</w:t>
            </w:r>
            <w:r w:rsidR="52A30E1C" w:rsidRPr="7BD598C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</w:t>
            </w:r>
            <w:r w:rsidR="595FF71E" w:rsidRPr="7BD598C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5</w:t>
            </w: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1B842D47" w14:textId="5652F531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09u-1</w:t>
            </w:r>
            <w:r w:rsidR="65F5A637"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7</w:t>
            </w: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u</w:t>
            </w:r>
          </w:p>
          <w:p w14:paraId="2E5175C1" w14:textId="00EDEAC5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0BB644A5" w14:textId="379AC61E" w:rsidR="52A30E1C" w:rsidRDefault="7F07CFD7" w:rsidP="656F5A0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D.2.06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19A7F80E" w14:textId="2F0C9AB5" w:rsidR="52A30E1C" w:rsidRDefault="43FD467A" w:rsidP="656F5A0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D.2.09</w:t>
            </w:r>
          </w:p>
        </w:tc>
      </w:tr>
      <w:tr w:rsidR="52A30E1C" w14:paraId="3B992F82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4820EE0" w14:textId="6927C18C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6236AFF3" w14:textId="70C1B493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41349F04" w14:textId="2208DBB1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76893190" w14:textId="250CBB24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7A291B92" w14:textId="3383388C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08061EC0" w14:textId="2F6AF8E9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0A3C852E" w14:textId="0A77E65F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2A30E1C" w14:paraId="118137AF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620C6A6" w14:textId="75ADCA1F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Krachtige leeromgeving GDW </w:t>
            </w:r>
          </w:p>
          <w:p w14:paraId="7FB675D9" w14:textId="0991CB4A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718F8392" w14:textId="128F3D1D" w:rsidR="52A30E1C" w:rsidRDefault="00A575BA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J. Tondeur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768F469A" w14:textId="1707D20D" w:rsidR="52A30E1C" w:rsidRDefault="7012609F" w:rsidP="70F4899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-</w:t>
            </w: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0111D721" w14:textId="0C668E51" w:rsidR="52A30E1C" w:rsidRDefault="04E20668" w:rsidP="05EFDED6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5617B72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2</w:t>
            </w:r>
            <w:r w:rsidR="3CA896C9" w:rsidRPr="5617B72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</w:t>
            </w:r>
            <w:r w:rsidR="52A30E1C" w:rsidRPr="5617B72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</w:t>
            </w:r>
            <w:r w:rsidR="4C5A0BBE" w:rsidRPr="5617B723">
              <w:rPr>
                <w:rFonts w:ascii="Calibri" w:eastAsia="Calibri" w:hAnsi="Calibri" w:cs="Calibri"/>
                <w:sz w:val="20"/>
                <w:szCs w:val="20"/>
                <w:lang w:val="nl-BE"/>
              </w:rPr>
              <w:t>5</w:t>
            </w: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23AEFAB8" w14:textId="3F26C27A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09u-1</w:t>
            </w:r>
            <w:r w:rsidR="12376615"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7</w:t>
            </w: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u</w:t>
            </w:r>
          </w:p>
          <w:p w14:paraId="2F3FB7AE" w14:textId="0561A15D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6F09C73F" w14:textId="4CA9D179" w:rsidR="52A30E1C" w:rsidRDefault="33794122" w:rsidP="656F5A0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E.2.01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4D93F7C9" w14:textId="4377D0CB" w:rsidR="52A30E1C" w:rsidRDefault="33794122" w:rsidP="656F5A0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E.2.03</w:t>
            </w:r>
          </w:p>
        </w:tc>
      </w:tr>
      <w:tr w:rsidR="52A30E1C" w14:paraId="14CFE484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D97C41E" w14:textId="789519E5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63D964A3" w14:textId="345835E3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75EA29C1" w14:textId="63D19D20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182386DC" w14:textId="22649F08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4949E529" w14:textId="33A67152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6550EC14" w14:textId="05B73A1F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A11EAC7" w14:textId="48D418BC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2A30E1C" w14:paraId="2980064B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00625B6C" w14:textId="0AA996C3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Krachtige leeromgeving WT </w:t>
            </w:r>
          </w:p>
          <w:p w14:paraId="01A6DA00" w14:textId="011DB8DE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2B91AA43" w14:textId="12C7B421" w:rsidR="52A30E1C" w:rsidRDefault="00A575BA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J. Tondeur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5A8E51B3" w14:textId="6C24215C" w:rsidR="52A30E1C" w:rsidRDefault="52A30E1C" w:rsidP="70F4899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I.Stier</w:t>
            </w:r>
            <w:r w:rsidR="492FC597"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s</w:t>
            </w: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493E99DF" w14:textId="0B6A02BB" w:rsidR="52A30E1C" w:rsidRDefault="0421DBB4" w:rsidP="05EFDED6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05EFDED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17</w:t>
            </w:r>
            <w:r w:rsidR="52A30E1C" w:rsidRPr="05EFDED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</w:t>
            </w:r>
            <w:r w:rsidR="5109A87F" w:rsidRPr="05EFDED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5</w:t>
            </w: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6C8E55A0" w14:textId="4FC4A6CA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09u-1</w:t>
            </w:r>
            <w:r w:rsidR="5DA9A9D2"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7</w:t>
            </w:r>
            <w:r w:rsidRPr="70F48995">
              <w:rPr>
                <w:rFonts w:ascii="Calibri" w:eastAsia="Calibri" w:hAnsi="Calibri" w:cs="Calibri"/>
                <w:sz w:val="20"/>
                <w:szCs w:val="20"/>
                <w:lang w:val="nl-BE"/>
              </w:rPr>
              <w:t>u</w:t>
            </w:r>
          </w:p>
          <w:p w14:paraId="4B21C5A0" w14:textId="1A439DBB" w:rsidR="52A30E1C" w:rsidRDefault="52A30E1C" w:rsidP="52A30E1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7D9D6270" w14:textId="4EB28B69" w:rsidR="52A30E1C" w:rsidRDefault="565A85A6" w:rsidP="656F5A0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D.2.16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DB3A3F4" w14:textId="707F8913" w:rsidR="52A30E1C" w:rsidRDefault="565A85A6" w:rsidP="656F5A0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  <w:lang w:val="nl-BE"/>
              </w:rPr>
            </w:pPr>
            <w:r w:rsidRPr="15F8FC7D">
              <w:rPr>
                <w:rFonts w:ascii="Calibri" w:eastAsia="Calibri" w:hAnsi="Calibri" w:cs="Calibri"/>
                <w:sz w:val="18"/>
                <w:szCs w:val="18"/>
                <w:lang w:val="nl-BE"/>
              </w:rPr>
              <w:t>D.2.18</w:t>
            </w:r>
          </w:p>
        </w:tc>
      </w:tr>
      <w:tr w:rsidR="00A575BA" w14:paraId="55F0717E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05685ED0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96CC756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Onderwijssociologie en -beleid – Europese en juridische kaders (schriftelijk online)</w:t>
            </w:r>
          </w:p>
          <w:p w14:paraId="0764D282" w14:textId="658567DC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018018DF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G. Lauwers</w:t>
            </w:r>
          </w:p>
          <w:p w14:paraId="35E8B1D6" w14:textId="38CB8253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4D50520A" w14:textId="715969AF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36C973B9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96CC75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18/01/2025</w:t>
            </w:r>
          </w:p>
          <w:p w14:paraId="07333D67" w14:textId="2ADF9EF8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46999A62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10u-12u</w:t>
            </w:r>
          </w:p>
          <w:p w14:paraId="077DA6F5" w14:textId="09979298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3DE8C88B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NVT</w:t>
            </w:r>
          </w:p>
          <w:p w14:paraId="683939C8" w14:textId="4F59EE9C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C287997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</w:rPr>
              <w:t>NVT</w:t>
            </w:r>
          </w:p>
          <w:p w14:paraId="1682DE91" w14:textId="602ED55C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575BA" w14:paraId="3DD81584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60E89877" w14:textId="6AEAC5FF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6796F537" w14:textId="64265076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39413969" w14:textId="0F4A2BF3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5C11519E" w14:textId="3943609E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5AF496D0" w14:textId="38F56742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11A21B30" w14:textId="3F0BB5E6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43AC65B" w14:textId="475BABDE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75BA" w14:paraId="6B555848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73105C6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96CC756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Masterproef presentatie </w:t>
            </w:r>
            <w:r w:rsidRPr="696CC756">
              <w:rPr>
                <w:rFonts w:ascii="Calibri" w:eastAsia="Calibri" w:hAnsi="Calibri" w:cs="Calibri"/>
                <w:sz w:val="20"/>
                <w:szCs w:val="20"/>
                <w:lang w:val="nl"/>
              </w:rPr>
              <w:t>(enkel voor studenten VERKORTE EduMa die reeds gestart zijn in acjaar 2023-2024 of eerder)</w:t>
            </w:r>
            <w:r w:rsidRPr="696CC756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    </w:t>
            </w:r>
          </w:p>
          <w:p w14:paraId="09982078" w14:textId="46D7AE9B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40612219" w14:textId="7D00021D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I. Placklé</w:t>
            </w: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16EB608E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I.Bogaert</w:t>
            </w:r>
          </w:p>
          <w:p w14:paraId="4CB1A891" w14:textId="7EC8E178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5F663689" w14:textId="0F017D77" w:rsidR="00A575BA" w:rsidRDefault="001448E2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30</w:t>
            </w:r>
            <w:r w:rsidR="00A575BA" w:rsidRPr="696CC75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/01/2025</w:t>
            </w:r>
          </w:p>
          <w:p w14:paraId="4A5A049D" w14:textId="57E86BE8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642BF8EB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16u-20u</w:t>
            </w:r>
          </w:p>
          <w:p w14:paraId="06959544" w14:textId="12CBEED9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6570F7CE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 xml:space="preserve">Vergaderzaal MILO </w:t>
            </w:r>
          </w:p>
          <w:p w14:paraId="5A648D69" w14:textId="7240A8B2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4B09D498" w14:textId="77777777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</w:rPr>
              <w:t xml:space="preserve">Info en inschrijven via CANVAS </w:t>
            </w:r>
          </w:p>
          <w:p w14:paraId="45E00171" w14:textId="7C87A1E9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75BA" w14:paraId="20492BDA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0945FECC" w14:textId="7700C764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Masterproef – deel 1 </w:t>
            </w:r>
            <w:r w:rsidRPr="52A30E1C">
              <w:rPr>
                <w:rFonts w:ascii="Calibri" w:eastAsia="Calibri" w:hAnsi="Calibri" w:cs="Calibri"/>
                <w:sz w:val="20"/>
                <w:szCs w:val="20"/>
                <w:lang w:val="nl"/>
              </w:rPr>
              <w:t>(enkel voor studenten geïntegreerde EduMa die reeds gestart zijn in acjaar 2022-2023 of eerder)</w:t>
            </w:r>
            <w:r w:rsidRPr="52A30E1C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                 </w:t>
            </w:r>
          </w:p>
        </w:tc>
        <w:tc>
          <w:tcPr>
            <w:tcW w:w="1695" w:type="dxa"/>
            <w:shd w:val="clear" w:color="auto" w:fill="FFE599"/>
            <w:tcMar>
              <w:left w:w="90" w:type="dxa"/>
              <w:right w:w="90" w:type="dxa"/>
            </w:tcMar>
          </w:tcPr>
          <w:p w14:paraId="15EACA53" w14:textId="77B19FB2" w:rsidR="00A575BA" w:rsidRPr="00E82DCC" w:rsidRDefault="00E82DCC" w:rsidP="00E82DC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I. </w:t>
            </w:r>
            <w:r w:rsidRPr="00E82DCC">
              <w:rPr>
                <w:rFonts w:ascii="Calibri" w:eastAsia="Calibri" w:hAnsi="Calibri" w:cs="Calibri"/>
                <w:sz w:val="20"/>
                <w:szCs w:val="20"/>
              </w:rPr>
              <w:t>Placklé</w:t>
            </w:r>
          </w:p>
        </w:tc>
        <w:tc>
          <w:tcPr>
            <w:tcW w:w="1800" w:type="dxa"/>
            <w:shd w:val="clear" w:color="auto" w:fill="FFE599"/>
            <w:tcMar>
              <w:left w:w="90" w:type="dxa"/>
              <w:right w:w="90" w:type="dxa"/>
            </w:tcMar>
          </w:tcPr>
          <w:p w14:paraId="2A26D2F6" w14:textId="3ECCB4C3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I.Bogaert</w:t>
            </w:r>
          </w:p>
        </w:tc>
        <w:tc>
          <w:tcPr>
            <w:tcW w:w="1560" w:type="dxa"/>
            <w:shd w:val="clear" w:color="auto" w:fill="FFE599"/>
            <w:tcMar>
              <w:left w:w="90" w:type="dxa"/>
              <w:right w:w="90" w:type="dxa"/>
            </w:tcMar>
          </w:tcPr>
          <w:p w14:paraId="431C3906" w14:textId="03AC89E0" w:rsidR="00A575BA" w:rsidRDefault="001448E2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30</w:t>
            </w:r>
            <w:r w:rsidR="00A575BA" w:rsidRPr="696CC75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/01/2025</w:t>
            </w:r>
          </w:p>
        </w:tc>
        <w:tc>
          <w:tcPr>
            <w:tcW w:w="1305" w:type="dxa"/>
            <w:shd w:val="clear" w:color="auto" w:fill="FFE599"/>
            <w:tcMar>
              <w:left w:w="90" w:type="dxa"/>
              <w:right w:w="90" w:type="dxa"/>
            </w:tcMar>
          </w:tcPr>
          <w:p w14:paraId="094F3F3C" w14:textId="531D17E8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14u-16u</w:t>
            </w:r>
          </w:p>
        </w:tc>
        <w:tc>
          <w:tcPr>
            <w:tcW w:w="1440" w:type="dxa"/>
            <w:shd w:val="clear" w:color="auto" w:fill="FFE599"/>
            <w:tcMar>
              <w:left w:w="90" w:type="dxa"/>
              <w:right w:w="90" w:type="dxa"/>
            </w:tcMar>
          </w:tcPr>
          <w:p w14:paraId="0818CEF7" w14:textId="176610DF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</w:rPr>
              <w:t>Vergaderzaal MILO</w:t>
            </w:r>
          </w:p>
          <w:p w14:paraId="023D844C" w14:textId="47B9B71B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3BEAC4" w14:textId="12F773D6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8B1D6A" w14:textId="58099BE4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0F4D454" w14:textId="29A39954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2A30E1C">
              <w:rPr>
                <w:rFonts w:ascii="Calibri" w:eastAsia="Calibri" w:hAnsi="Calibri" w:cs="Calibri"/>
                <w:sz w:val="20"/>
                <w:szCs w:val="20"/>
              </w:rPr>
              <w:t>Info en inschrijven via CANVAS</w:t>
            </w:r>
          </w:p>
          <w:p w14:paraId="0DC6C7D8" w14:textId="6A5CF5C6" w:rsidR="00A575BA" w:rsidRDefault="00A575BA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448E2" w14:paraId="1B0DB583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19D1769A" w14:textId="75F38F37" w:rsidR="001448E2" w:rsidRPr="00F378E4" w:rsidRDefault="00F378E4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Inhaalexamens </w:t>
            </w: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(enkel voor studenten met gewettigde afwezigheden en/of overmacht</w:t>
            </w:r>
          </w:p>
        </w:tc>
        <w:tc>
          <w:tcPr>
            <w:tcW w:w="169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13BFA832" w14:textId="77777777" w:rsidR="001448E2" w:rsidRDefault="001448E2" w:rsidP="00E82DC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AA44D1F" w14:textId="77777777" w:rsidR="001448E2" w:rsidRPr="52A30E1C" w:rsidRDefault="001448E2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4C2F78A0" w14:textId="47B81032" w:rsidR="001448E2" w:rsidRDefault="008171CC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31/1/2025</w:t>
            </w:r>
          </w:p>
        </w:tc>
        <w:tc>
          <w:tcPr>
            <w:tcW w:w="130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4336E36" w14:textId="66F41FFF" w:rsidR="001448E2" w:rsidRPr="52A30E1C" w:rsidRDefault="008171CC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Vanaf 9u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417F086" w14:textId="0D00F9FB" w:rsidR="001448E2" w:rsidRPr="52A30E1C" w:rsidRDefault="008171CC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MILO</w:t>
            </w:r>
          </w:p>
        </w:tc>
        <w:tc>
          <w:tcPr>
            <w:tcW w:w="20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5731587" w14:textId="7731B57F" w:rsidR="001448E2" w:rsidRPr="52A30E1C" w:rsidRDefault="00E73553" w:rsidP="00A575B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BE"/>
              </w:rPr>
              <w:t>Vast te leggen met de docent</w:t>
            </w:r>
            <w:r w:rsidR="00E53AFB">
              <w:rPr>
                <w:rFonts w:ascii="Calibri" w:eastAsia="Calibri" w:hAnsi="Calibri" w:cs="Calibri"/>
                <w:sz w:val="20"/>
                <w:szCs w:val="20"/>
                <w:lang w:val="nl-BE"/>
              </w:rPr>
              <w:t>.</w:t>
            </w:r>
          </w:p>
        </w:tc>
      </w:tr>
      <w:tr w:rsidR="7F79F11A" w14:paraId="63418A04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F4E63B5" w14:textId="6EAE6B8E" w:rsidR="679EEEE9" w:rsidRDefault="679EEEE9" w:rsidP="7F79F11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</w:pPr>
            <w:r w:rsidRPr="7F79F11A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Academische vaardigheden </w:t>
            </w:r>
            <w:r w:rsidRPr="7F79F11A">
              <w:rPr>
                <w:rFonts w:ascii="Calibri" w:eastAsia="Calibri" w:hAnsi="Calibri" w:cs="Calibri"/>
                <w:sz w:val="20"/>
                <w:szCs w:val="20"/>
                <w:lang w:val="nl-BE"/>
              </w:rPr>
              <w:t>(schakelprogramma MA Basisonderwijs)</w:t>
            </w:r>
          </w:p>
        </w:tc>
        <w:tc>
          <w:tcPr>
            <w:tcW w:w="169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BFA65F3" w14:textId="1BD42F33" w:rsidR="679EEEE9" w:rsidRDefault="6F6C1925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F008D06">
              <w:rPr>
                <w:rFonts w:ascii="Calibri" w:eastAsia="Calibri" w:hAnsi="Calibri" w:cs="Calibri"/>
                <w:sz w:val="20"/>
                <w:szCs w:val="20"/>
              </w:rPr>
              <w:t>G. Cornelis (</w:t>
            </w:r>
            <w:r w:rsidR="679EEEE9" w:rsidRPr="3F008D06">
              <w:rPr>
                <w:rFonts w:ascii="Calibri" w:eastAsia="Calibri" w:hAnsi="Calibri" w:cs="Calibri"/>
                <w:sz w:val="20"/>
                <w:szCs w:val="20"/>
              </w:rPr>
              <w:t>LW</w:t>
            </w:r>
            <w:r w:rsidR="12E7FE5F" w:rsidRPr="3F008D0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5C7AD30" w14:textId="7839BB8A" w:rsidR="7F79F11A" w:rsidRDefault="7F79F11A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45BC86DE" w14:textId="7A05F0B7" w:rsidR="679EEEE9" w:rsidRDefault="679EEEE9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7F79F11A">
              <w:rPr>
                <w:rFonts w:ascii="Calibri" w:eastAsia="Calibri" w:hAnsi="Calibri" w:cs="Calibri"/>
                <w:sz w:val="20"/>
                <w:szCs w:val="20"/>
                <w:lang w:val="nl-BE"/>
              </w:rPr>
              <w:t>06/01/2025</w:t>
            </w:r>
          </w:p>
        </w:tc>
        <w:tc>
          <w:tcPr>
            <w:tcW w:w="130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5CA9546" w14:textId="6D31E905" w:rsidR="679EEEE9" w:rsidRDefault="679EEEE9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7F79F11A">
              <w:rPr>
                <w:rFonts w:ascii="Calibri" w:eastAsia="Calibri" w:hAnsi="Calibri" w:cs="Calibri"/>
                <w:sz w:val="20"/>
                <w:szCs w:val="20"/>
                <w:lang w:val="nl-BE"/>
              </w:rPr>
              <w:t>9-12u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DF853BD" w14:textId="524BDF99" w:rsidR="7F79F11A" w:rsidRDefault="1F182880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</w:rPr>
              <w:t>P.2.0.03</w:t>
            </w:r>
            <w:r w:rsidR="7F79F11A">
              <w:br/>
            </w:r>
            <w:r w:rsidR="32A10317" w:rsidRPr="15F8FC7D">
              <w:rPr>
                <w:rFonts w:ascii="Calibri" w:eastAsia="Calibri" w:hAnsi="Calibri" w:cs="Calibri"/>
                <w:sz w:val="20"/>
                <w:szCs w:val="20"/>
              </w:rPr>
              <w:t>P.2.0.04</w:t>
            </w:r>
          </w:p>
        </w:tc>
        <w:tc>
          <w:tcPr>
            <w:tcW w:w="20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4FCDEE4A" w14:textId="4BC018A8" w:rsidR="7F79F11A" w:rsidRDefault="32A10317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-</w:t>
            </w:r>
          </w:p>
        </w:tc>
      </w:tr>
      <w:tr w:rsidR="7F79F11A" w14:paraId="3D340DCD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47A5D001" w14:textId="72062C67" w:rsidR="0E9BB387" w:rsidRDefault="0E9BB387" w:rsidP="7F79F11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>Ontwikkelingspsychologie</w:t>
            </w: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 xml:space="preserve"> (</w:t>
            </w:r>
            <w:r w:rsidR="3FCCB356"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 xml:space="preserve">schriftelijk, </w:t>
            </w: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schakelprogramma MA Basisonderwijs)</w:t>
            </w:r>
          </w:p>
        </w:tc>
        <w:tc>
          <w:tcPr>
            <w:tcW w:w="169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01EEAC65" w14:textId="181CFE38" w:rsidR="0E9BB387" w:rsidRDefault="51976F40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F008D06">
              <w:rPr>
                <w:rFonts w:ascii="Calibri" w:eastAsia="Calibri" w:hAnsi="Calibri" w:cs="Calibri"/>
                <w:sz w:val="20"/>
                <w:szCs w:val="20"/>
              </w:rPr>
              <w:t>M. Van Heel (</w:t>
            </w:r>
            <w:r w:rsidR="0E9BB387" w:rsidRPr="3F008D06">
              <w:rPr>
                <w:rFonts w:ascii="Calibri" w:eastAsia="Calibri" w:hAnsi="Calibri" w:cs="Calibri"/>
                <w:sz w:val="20"/>
                <w:szCs w:val="20"/>
              </w:rPr>
              <w:t>PE</w:t>
            </w:r>
            <w:r w:rsidR="43B39B03" w:rsidRPr="3F008D0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0D60967" w14:textId="33BA3461" w:rsidR="7F79F11A" w:rsidRDefault="7F79F11A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43E5451" w14:textId="07D55D60" w:rsidR="0E9BB387" w:rsidRDefault="12884496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10</w:t>
            </w:r>
            <w:r w:rsidR="0E9BB387"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/01/2025</w:t>
            </w:r>
          </w:p>
        </w:tc>
        <w:tc>
          <w:tcPr>
            <w:tcW w:w="130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1835DA58" w14:textId="3CA864CF" w:rsidR="0E9BB387" w:rsidRDefault="337243A1" w:rsidP="15F8FC7D">
            <w:pPr>
              <w:spacing w:line="259" w:lineRule="auto"/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13-16u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046A46D5" w14:textId="05DA15B2" w:rsidR="7F79F11A" w:rsidRDefault="29190E03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</w:rPr>
              <w:t>L.0.Groene zaal</w:t>
            </w:r>
            <w:r w:rsidR="7F79F11A">
              <w:br/>
            </w:r>
            <w:r w:rsidR="3C7B9DD3" w:rsidRPr="15F8FC7D">
              <w:rPr>
                <w:rFonts w:ascii="Calibri" w:eastAsia="Calibri" w:hAnsi="Calibri" w:cs="Calibri"/>
                <w:sz w:val="20"/>
                <w:szCs w:val="20"/>
              </w:rPr>
              <w:t>Q.A</w:t>
            </w:r>
            <w:r w:rsidR="7F79F11A">
              <w:br/>
            </w:r>
            <w:r w:rsidR="0BFF8BBE" w:rsidRPr="15F8FC7D">
              <w:rPr>
                <w:rFonts w:ascii="Calibri" w:eastAsia="Calibri" w:hAnsi="Calibri" w:cs="Calibri"/>
                <w:sz w:val="20"/>
                <w:szCs w:val="20"/>
              </w:rPr>
              <w:t>Q.B</w:t>
            </w:r>
            <w:r w:rsidR="7F79F11A">
              <w:br/>
            </w:r>
            <w:r w:rsidR="030A6871" w:rsidRPr="15F8FC7D">
              <w:rPr>
                <w:rFonts w:ascii="Calibri" w:eastAsia="Calibri" w:hAnsi="Calibri" w:cs="Calibri"/>
                <w:sz w:val="20"/>
                <w:szCs w:val="20"/>
              </w:rPr>
              <w:t>Q.C</w:t>
            </w:r>
            <w:r w:rsidR="7F79F11A">
              <w:br/>
            </w:r>
            <w:r w:rsidR="54A5D46D" w:rsidRPr="15F8FC7D">
              <w:rPr>
                <w:rFonts w:ascii="Calibri" w:eastAsia="Calibri" w:hAnsi="Calibri" w:cs="Calibri"/>
                <w:sz w:val="20"/>
                <w:szCs w:val="20"/>
              </w:rPr>
              <w:t>Q.D</w:t>
            </w:r>
          </w:p>
        </w:tc>
        <w:tc>
          <w:tcPr>
            <w:tcW w:w="20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B0AD9E0" w14:textId="235BEAFF" w:rsidR="7F79F11A" w:rsidRDefault="21984ACE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3F008D0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Meer info wat verdeling betreft volgt op de Canvas-cursuspagina</w:t>
            </w:r>
          </w:p>
        </w:tc>
      </w:tr>
      <w:tr w:rsidR="7F79F11A" w14:paraId="494AB216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4E6AB151" w14:textId="0B321DB6" w:rsidR="0E9BB387" w:rsidRDefault="0E9BB387" w:rsidP="15F8FC7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5F8FC7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Onderzoeksmethoden en -technieken van de agogische wetenschappen</w:t>
            </w:r>
            <w:r w:rsidRPr="15F8FC7D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="0A930610" w:rsidRPr="15F8FC7D">
              <w:rPr>
                <w:rFonts w:ascii="Calibri" w:eastAsia="Calibri" w:hAnsi="Calibri" w:cs="Calibri"/>
                <w:sz w:val="20"/>
                <w:szCs w:val="20"/>
              </w:rPr>
              <w:t xml:space="preserve">schriftelijk, </w:t>
            </w:r>
            <w:r w:rsidRPr="15F8FC7D">
              <w:rPr>
                <w:rFonts w:ascii="Calibri" w:eastAsia="Calibri" w:hAnsi="Calibri" w:cs="Calibri"/>
                <w:sz w:val="20"/>
                <w:szCs w:val="20"/>
              </w:rPr>
              <w:t>schakelprogramma MA Basisonderwijs)</w:t>
            </w:r>
          </w:p>
        </w:tc>
        <w:tc>
          <w:tcPr>
            <w:tcW w:w="169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066A6B0C" w14:textId="013D1AFF" w:rsidR="0E9BB387" w:rsidRDefault="68671012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</w:rPr>
              <w:t>N. De Witte (PE)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501783D" w14:textId="3B6DE6E4" w:rsidR="7F79F11A" w:rsidRDefault="7F79F11A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7F7CB35" w14:textId="15CAB35E" w:rsidR="0E9BB387" w:rsidRDefault="0E9BB387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7F79F11A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13/01/2025</w:t>
            </w:r>
          </w:p>
        </w:tc>
        <w:tc>
          <w:tcPr>
            <w:tcW w:w="130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DC62102" w14:textId="0AD2DB6D" w:rsidR="0E9BB387" w:rsidRDefault="0E9BB387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7F79F11A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13-16u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8EC837E" w14:textId="37B7320A" w:rsidR="7F79F11A" w:rsidRDefault="6414BD61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</w:rPr>
              <w:t>D.0.02</w:t>
            </w:r>
            <w:r w:rsidR="7F79F11A">
              <w:br/>
            </w:r>
            <w:r w:rsidR="41E6EB72" w:rsidRPr="15F8FC7D">
              <w:rPr>
                <w:rFonts w:ascii="Calibri" w:eastAsia="Calibri" w:hAnsi="Calibri" w:cs="Calibri"/>
                <w:sz w:val="20"/>
                <w:szCs w:val="20"/>
              </w:rPr>
              <w:t>D.0.03</w:t>
            </w:r>
            <w:r w:rsidR="7F79F11A">
              <w:br/>
            </w:r>
            <w:r w:rsidR="16790ECF" w:rsidRPr="15F8FC7D">
              <w:rPr>
                <w:rFonts w:ascii="Calibri" w:eastAsia="Calibri" w:hAnsi="Calibri" w:cs="Calibri"/>
                <w:sz w:val="20"/>
                <w:szCs w:val="20"/>
              </w:rPr>
              <w:t>D.0.05</w:t>
            </w:r>
          </w:p>
        </w:tc>
        <w:tc>
          <w:tcPr>
            <w:tcW w:w="20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B2DE9D4" w14:textId="235BEAFF" w:rsidR="7F79F11A" w:rsidRDefault="6B4E1A4A" w:rsidP="3F008D06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3F008D06">
              <w:rPr>
                <w:rFonts w:ascii="Calibri" w:eastAsia="Calibri" w:hAnsi="Calibri" w:cs="Calibri"/>
                <w:sz w:val="20"/>
                <w:szCs w:val="20"/>
                <w:lang w:val="nl-BE"/>
              </w:rPr>
              <w:t>Meer info wat verdeling betreft volgt op de Canvas-cursuspagina</w:t>
            </w:r>
          </w:p>
          <w:p w14:paraId="51AF3E62" w14:textId="56BEBB69" w:rsidR="7F79F11A" w:rsidRDefault="7F79F11A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</w:p>
        </w:tc>
      </w:tr>
      <w:tr w:rsidR="7F79F11A" w14:paraId="33010902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3AB903E" w14:textId="09375773" w:rsidR="0E9BB387" w:rsidRPr="00796A84" w:rsidRDefault="0E9BB387" w:rsidP="738B60C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</w:pPr>
            <w:r w:rsidRPr="738B60CD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Wiskunde en statistiek </w:t>
            </w:r>
            <w:r w:rsidRPr="738B60C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(schakelprogramma MA Basisonderwijs)</w:t>
            </w:r>
          </w:p>
        </w:tc>
        <w:tc>
          <w:tcPr>
            <w:tcW w:w="169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6C32158C" w14:textId="22517D38" w:rsidR="0E9BB387" w:rsidRPr="00796A84" w:rsidRDefault="0E9BB387" w:rsidP="738B60C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38B60CD">
              <w:rPr>
                <w:rFonts w:ascii="Calibri" w:eastAsia="Calibri" w:hAnsi="Calibri" w:cs="Calibri"/>
                <w:sz w:val="20"/>
                <w:szCs w:val="20"/>
              </w:rPr>
              <w:t>MILO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1DE2DFD3" w14:textId="19E4CBCA" w:rsidR="4080752D" w:rsidRPr="00796A84" w:rsidRDefault="4080752D" w:rsidP="738B60C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738B60C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B. Windels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C877069" w14:textId="67422A25" w:rsidR="4080752D" w:rsidRPr="00796A84" w:rsidRDefault="00796A84" w:rsidP="738B60CD">
            <w:pPr>
              <w:spacing w:line="259" w:lineRule="auto"/>
            </w:pPr>
            <w:r w:rsidRPr="738B60C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</w:t>
            </w:r>
            <w:r w:rsidR="10BDC736" w:rsidRPr="738B60C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6</w:t>
            </w:r>
            <w:r w:rsidR="08031754" w:rsidRPr="738B60C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/01/2025</w:t>
            </w:r>
          </w:p>
        </w:tc>
        <w:tc>
          <w:tcPr>
            <w:tcW w:w="130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9A5974F" w14:textId="7F398852" w:rsidR="7F79F11A" w:rsidRPr="00796A84" w:rsidRDefault="08031754" w:rsidP="738B60C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738B60C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17-20u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6F6F76B2" w14:textId="41C06ADC" w:rsidR="7F79F11A" w:rsidRPr="00796A84" w:rsidRDefault="62C79280" w:rsidP="738B60C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38B60CD">
              <w:rPr>
                <w:rFonts w:ascii="Calibri" w:eastAsia="Calibri" w:hAnsi="Calibri" w:cs="Calibri"/>
                <w:sz w:val="20"/>
                <w:szCs w:val="20"/>
              </w:rPr>
              <w:t>D.0.03</w:t>
            </w:r>
          </w:p>
        </w:tc>
        <w:tc>
          <w:tcPr>
            <w:tcW w:w="20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3CD8878" w14:textId="54C77690" w:rsidR="7F79F11A" w:rsidRPr="00796A84" w:rsidRDefault="7F79F11A" w:rsidP="7F79F11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highlight w:val="red"/>
                <w:lang w:val="nl-BE"/>
              </w:rPr>
            </w:pPr>
          </w:p>
        </w:tc>
      </w:tr>
      <w:tr w:rsidR="15F8FC7D" w14:paraId="1452FFBE" w14:textId="77777777" w:rsidTr="738B60CD">
        <w:trPr>
          <w:trHeight w:val="300"/>
        </w:trPr>
        <w:tc>
          <w:tcPr>
            <w:tcW w:w="304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7709A952" w14:textId="5D8FB965" w:rsidR="24B98C64" w:rsidRDefault="24B98C64" w:rsidP="15F8FC7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b/>
                <w:bCs/>
                <w:sz w:val="20"/>
                <w:szCs w:val="20"/>
                <w:lang w:val="nl-BE"/>
              </w:rPr>
              <w:t xml:space="preserve">Vakdidactiek Lichamelijke Opvoeding </w:t>
            </w: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(campusoverschrijdend)</w:t>
            </w:r>
          </w:p>
        </w:tc>
        <w:tc>
          <w:tcPr>
            <w:tcW w:w="169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323C4CFC" w14:textId="4EA2C16E" w:rsidR="24B98C64" w:rsidRDefault="24B98C64" w:rsidP="15F8FC7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</w:rPr>
              <w:t>W. Cools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370F13E" w14:textId="1E7B86A1" w:rsidR="15F8FC7D" w:rsidRDefault="15F8FC7D" w:rsidP="15F8FC7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6B0E4E0B" w14:textId="07C9DEE0" w:rsidR="24B98C64" w:rsidRDefault="24B98C64" w:rsidP="15F8FC7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  <w:r w:rsidRPr="15F8FC7D">
              <w:rPr>
                <w:rFonts w:ascii="Calibri" w:eastAsia="Calibri" w:hAnsi="Calibri" w:cs="Calibri"/>
                <w:sz w:val="20"/>
                <w:szCs w:val="20"/>
                <w:lang w:val="nl-BE"/>
              </w:rPr>
              <w:t>Te bepalen met titularis</w:t>
            </w:r>
          </w:p>
        </w:tc>
        <w:tc>
          <w:tcPr>
            <w:tcW w:w="1305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59E8712D" w14:textId="6F69D0AB" w:rsidR="15F8FC7D" w:rsidRDefault="15F8FC7D" w:rsidP="15F8FC7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285633A1" w14:textId="7CE7A72E" w:rsidR="15F8FC7D" w:rsidRDefault="15F8FC7D" w:rsidP="15F8FC7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left w:w="90" w:type="dxa"/>
              <w:right w:w="90" w:type="dxa"/>
            </w:tcMar>
          </w:tcPr>
          <w:p w14:paraId="1FF0055E" w14:textId="537BC067" w:rsidR="15F8FC7D" w:rsidRDefault="15F8FC7D" w:rsidP="15F8FC7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nl-BE"/>
              </w:rPr>
            </w:pPr>
          </w:p>
        </w:tc>
      </w:tr>
    </w:tbl>
    <w:p w14:paraId="68F7AB82" w14:textId="533E4CA8" w:rsidR="000C7D67" w:rsidRDefault="000C7D67" w:rsidP="52A30E1C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C078E63" w14:textId="03F59D07" w:rsidR="000C7D67" w:rsidRDefault="000C7D67" w:rsidP="52A30E1C"/>
    <w:sectPr w:rsidR="000C7D6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2B40" w14:textId="77777777" w:rsidR="00BD0A3F" w:rsidRDefault="00BD0A3F">
      <w:pPr>
        <w:spacing w:after="0" w:line="240" w:lineRule="auto"/>
      </w:pPr>
      <w:r>
        <w:separator/>
      </w:r>
    </w:p>
  </w:endnote>
  <w:endnote w:type="continuationSeparator" w:id="0">
    <w:p w14:paraId="30456BD4" w14:textId="77777777" w:rsidR="00BD0A3F" w:rsidRDefault="00BD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38B60CD" w14:paraId="63B506A1" w14:textId="77777777" w:rsidTr="738B60CD">
      <w:trPr>
        <w:trHeight w:val="300"/>
      </w:trPr>
      <w:tc>
        <w:tcPr>
          <w:tcW w:w="4320" w:type="dxa"/>
        </w:tcPr>
        <w:p w14:paraId="69F79A7F" w14:textId="55C705D0" w:rsidR="738B60CD" w:rsidRDefault="738B60CD" w:rsidP="738B60CD">
          <w:pPr>
            <w:pStyle w:val="Header"/>
            <w:ind w:left="-115"/>
          </w:pPr>
        </w:p>
      </w:tc>
      <w:tc>
        <w:tcPr>
          <w:tcW w:w="4320" w:type="dxa"/>
        </w:tcPr>
        <w:p w14:paraId="6BF2C1DD" w14:textId="6570F8E0" w:rsidR="738B60CD" w:rsidRDefault="738B60CD" w:rsidP="738B60CD">
          <w:pPr>
            <w:pStyle w:val="Header"/>
            <w:jc w:val="center"/>
          </w:pPr>
        </w:p>
      </w:tc>
      <w:tc>
        <w:tcPr>
          <w:tcW w:w="4320" w:type="dxa"/>
        </w:tcPr>
        <w:p w14:paraId="6CE822FE" w14:textId="0F51FF2F" w:rsidR="738B60CD" w:rsidRDefault="738B60CD" w:rsidP="738B60CD">
          <w:pPr>
            <w:pStyle w:val="Header"/>
            <w:ind w:right="-115"/>
            <w:jc w:val="right"/>
          </w:pPr>
        </w:p>
      </w:tc>
    </w:tr>
  </w:tbl>
  <w:p w14:paraId="38A4734F" w14:textId="0F9FB228" w:rsidR="738B60CD" w:rsidRDefault="738B60CD" w:rsidP="738B6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316D" w14:textId="77777777" w:rsidR="00BD0A3F" w:rsidRDefault="00BD0A3F">
      <w:pPr>
        <w:spacing w:after="0" w:line="240" w:lineRule="auto"/>
      </w:pPr>
      <w:r>
        <w:separator/>
      </w:r>
    </w:p>
  </w:footnote>
  <w:footnote w:type="continuationSeparator" w:id="0">
    <w:p w14:paraId="3BF6D322" w14:textId="77777777" w:rsidR="00BD0A3F" w:rsidRDefault="00BD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38B60CD" w14:paraId="68C7CD9C" w14:textId="77777777" w:rsidTr="738B60CD">
      <w:trPr>
        <w:trHeight w:val="300"/>
      </w:trPr>
      <w:tc>
        <w:tcPr>
          <w:tcW w:w="4320" w:type="dxa"/>
        </w:tcPr>
        <w:p w14:paraId="465FDAA8" w14:textId="0C1A8D28" w:rsidR="738B60CD" w:rsidRDefault="738B60CD" w:rsidP="738B60CD">
          <w:pPr>
            <w:pStyle w:val="Header"/>
            <w:ind w:left="-115"/>
          </w:pPr>
        </w:p>
      </w:tc>
      <w:tc>
        <w:tcPr>
          <w:tcW w:w="4320" w:type="dxa"/>
        </w:tcPr>
        <w:p w14:paraId="015778B0" w14:textId="69889ACA" w:rsidR="738B60CD" w:rsidRDefault="738B60CD" w:rsidP="738B60CD">
          <w:pPr>
            <w:pStyle w:val="Header"/>
            <w:jc w:val="center"/>
          </w:pPr>
        </w:p>
      </w:tc>
      <w:tc>
        <w:tcPr>
          <w:tcW w:w="4320" w:type="dxa"/>
        </w:tcPr>
        <w:p w14:paraId="72B30A2E" w14:textId="3933DE5C" w:rsidR="738B60CD" w:rsidRDefault="738B60CD" w:rsidP="738B60CD">
          <w:pPr>
            <w:pStyle w:val="Header"/>
            <w:ind w:right="-115"/>
            <w:jc w:val="right"/>
          </w:pPr>
        </w:p>
      </w:tc>
    </w:tr>
  </w:tbl>
  <w:p w14:paraId="5CCAD536" w14:textId="2F70D988" w:rsidR="738B60CD" w:rsidRDefault="738B60CD" w:rsidP="738B6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7ED3"/>
    <w:multiLevelType w:val="hybridMultilevel"/>
    <w:tmpl w:val="94F6202A"/>
    <w:lvl w:ilvl="0" w:tplc="84EC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9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1B6F19"/>
    <w:rsid w:val="00013097"/>
    <w:rsid w:val="00061466"/>
    <w:rsid w:val="000C7D67"/>
    <w:rsid w:val="001448E2"/>
    <w:rsid w:val="00420CE1"/>
    <w:rsid w:val="004338FB"/>
    <w:rsid w:val="00435777"/>
    <w:rsid w:val="006E00AC"/>
    <w:rsid w:val="0077214B"/>
    <w:rsid w:val="00796A84"/>
    <w:rsid w:val="007A2C34"/>
    <w:rsid w:val="008171CC"/>
    <w:rsid w:val="00A575BA"/>
    <w:rsid w:val="00B874AE"/>
    <w:rsid w:val="00BB4FA4"/>
    <w:rsid w:val="00BD0A3F"/>
    <w:rsid w:val="00C76E8E"/>
    <w:rsid w:val="00CD0B6B"/>
    <w:rsid w:val="00DE037B"/>
    <w:rsid w:val="00E53AFB"/>
    <w:rsid w:val="00E6695F"/>
    <w:rsid w:val="00E73553"/>
    <w:rsid w:val="00E82DCC"/>
    <w:rsid w:val="00F009B5"/>
    <w:rsid w:val="00F378E4"/>
    <w:rsid w:val="030A6871"/>
    <w:rsid w:val="038FADA5"/>
    <w:rsid w:val="0421DBB4"/>
    <w:rsid w:val="04E20668"/>
    <w:rsid w:val="05EFDED6"/>
    <w:rsid w:val="07316D4A"/>
    <w:rsid w:val="08031754"/>
    <w:rsid w:val="080E7AB7"/>
    <w:rsid w:val="094A9EB8"/>
    <w:rsid w:val="09FD7BBA"/>
    <w:rsid w:val="0A1E1ABE"/>
    <w:rsid w:val="0A930610"/>
    <w:rsid w:val="0ABF84F5"/>
    <w:rsid w:val="0B4C0FD0"/>
    <w:rsid w:val="0B54D492"/>
    <w:rsid w:val="0BFF8BBE"/>
    <w:rsid w:val="0E21D0FA"/>
    <w:rsid w:val="0E409F2C"/>
    <w:rsid w:val="0E9BB387"/>
    <w:rsid w:val="10BDC736"/>
    <w:rsid w:val="118EAAC4"/>
    <w:rsid w:val="12376615"/>
    <w:rsid w:val="12884496"/>
    <w:rsid w:val="12A71D80"/>
    <w:rsid w:val="12E7FE5F"/>
    <w:rsid w:val="14D53B97"/>
    <w:rsid w:val="15282654"/>
    <w:rsid w:val="15F8FC7D"/>
    <w:rsid w:val="16790ECF"/>
    <w:rsid w:val="169661CB"/>
    <w:rsid w:val="1886A859"/>
    <w:rsid w:val="19F01AF2"/>
    <w:rsid w:val="1A06553A"/>
    <w:rsid w:val="1A784B01"/>
    <w:rsid w:val="1D1B6F19"/>
    <w:rsid w:val="1D20B4DB"/>
    <w:rsid w:val="1E3CF530"/>
    <w:rsid w:val="1EE16988"/>
    <w:rsid w:val="1F182880"/>
    <w:rsid w:val="21984ACE"/>
    <w:rsid w:val="24B98C64"/>
    <w:rsid w:val="2617F86F"/>
    <w:rsid w:val="2626E87D"/>
    <w:rsid w:val="2649FCE0"/>
    <w:rsid w:val="26BDC666"/>
    <w:rsid w:val="272C53F0"/>
    <w:rsid w:val="29190E03"/>
    <w:rsid w:val="2AF869FC"/>
    <w:rsid w:val="32774235"/>
    <w:rsid w:val="32A10317"/>
    <w:rsid w:val="337243A1"/>
    <w:rsid w:val="33794122"/>
    <w:rsid w:val="3516AB26"/>
    <w:rsid w:val="3652B702"/>
    <w:rsid w:val="36B2CCA2"/>
    <w:rsid w:val="39010D6E"/>
    <w:rsid w:val="3A60DF4E"/>
    <w:rsid w:val="3B20DC50"/>
    <w:rsid w:val="3B86D637"/>
    <w:rsid w:val="3C7B9DD3"/>
    <w:rsid w:val="3CA896C9"/>
    <w:rsid w:val="3D357C80"/>
    <w:rsid w:val="3D9F598A"/>
    <w:rsid w:val="3F008D06"/>
    <w:rsid w:val="3F0F19DB"/>
    <w:rsid w:val="3FCCB356"/>
    <w:rsid w:val="4080752D"/>
    <w:rsid w:val="40FE40F9"/>
    <w:rsid w:val="4103F3A5"/>
    <w:rsid w:val="41E6EB72"/>
    <w:rsid w:val="42EDE7AC"/>
    <w:rsid w:val="42F8640C"/>
    <w:rsid w:val="4376815E"/>
    <w:rsid w:val="43B39B03"/>
    <w:rsid w:val="43FD467A"/>
    <w:rsid w:val="45F97CF7"/>
    <w:rsid w:val="468C8A67"/>
    <w:rsid w:val="492FC597"/>
    <w:rsid w:val="4A0D5747"/>
    <w:rsid w:val="4A32012A"/>
    <w:rsid w:val="4C5A0BBE"/>
    <w:rsid w:val="4CD50625"/>
    <w:rsid w:val="4F1C6B24"/>
    <w:rsid w:val="4F6B6D5A"/>
    <w:rsid w:val="4FA1956C"/>
    <w:rsid w:val="4FF7F0CE"/>
    <w:rsid w:val="5109A87F"/>
    <w:rsid w:val="5119CB4A"/>
    <w:rsid w:val="51976F40"/>
    <w:rsid w:val="51EF145B"/>
    <w:rsid w:val="52A30E1C"/>
    <w:rsid w:val="531D58C6"/>
    <w:rsid w:val="5386B0D9"/>
    <w:rsid w:val="541B538B"/>
    <w:rsid w:val="54A5D46D"/>
    <w:rsid w:val="54F17D6C"/>
    <w:rsid w:val="554FA793"/>
    <w:rsid w:val="5606CB94"/>
    <w:rsid w:val="5617B723"/>
    <w:rsid w:val="565A85A6"/>
    <w:rsid w:val="56C5B588"/>
    <w:rsid w:val="58BE7248"/>
    <w:rsid w:val="595FF71E"/>
    <w:rsid w:val="59DBE80E"/>
    <w:rsid w:val="5A5B74EA"/>
    <w:rsid w:val="5B380925"/>
    <w:rsid w:val="5B60BCDE"/>
    <w:rsid w:val="5C4B753F"/>
    <w:rsid w:val="5CE967B7"/>
    <w:rsid w:val="5D7448CF"/>
    <w:rsid w:val="5DA9A9D2"/>
    <w:rsid w:val="625FCCFF"/>
    <w:rsid w:val="629B8C45"/>
    <w:rsid w:val="62C79280"/>
    <w:rsid w:val="6414BD61"/>
    <w:rsid w:val="6421F41B"/>
    <w:rsid w:val="64BAF7D6"/>
    <w:rsid w:val="656F5A0A"/>
    <w:rsid w:val="65F5A637"/>
    <w:rsid w:val="6745F942"/>
    <w:rsid w:val="676981AF"/>
    <w:rsid w:val="679EEEE9"/>
    <w:rsid w:val="68671012"/>
    <w:rsid w:val="6873B19D"/>
    <w:rsid w:val="696CC756"/>
    <w:rsid w:val="6A154774"/>
    <w:rsid w:val="6A513F4E"/>
    <w:rsid w:val="6AC6A551"/>
    <w:rsid w:val="6AEE742A"/>
    <w:rsid w:val="6B4AF4CF"/>
    <w:rsid w:val="6B4E1A4A"/>
    <w:rsid w:val="6C558414"/>
    <w:rsid w:val="6C9664D6"/>
    <w:rsid w:val="6D099734"/>
    <w:rsid w:val="6D296359"/>
    <w:rsid w:val="6E91B6D9"/>
    <w:rsid w:val="6F6C1925"/>
    <w:rsid w:val="7012609F"/>
    <w:rsid w:val="70F48995"/>
    <w:rsid w:val="72DAD79C"/>
    <w:rsid w:val="7346E15F"/>
    <w:rsid w:val="738B60CD"/>
    <w:rsid w:val="73CC09FD"/>
    <w:rsid w:val="73EA78A9"/>
    <w:rsid w:val="7487FA20"/>
    <w:rsid w:val="74A41B2B"/>
    <w:rsid w:val="77A75F4D"/>
    <w:rsid w:val="77B189BF"/>
    <w:rsid w:val="77E4040A"/>
    <w:rsid w:val="79B4EC5B"/>
    <w:rsid w:val="7BD598C3"/>
    <w:rsid w:val="7D3E1724"/>
    <w:rsid w:val="7D6BF89F"/>
    <w:rsid w:val="7DC6684C"/>
    <w:rsid w:val="7E6903D4"/>
    <w:rsid w:val="7E81A72A"/>
    <w:rsid w:val="7F07CFD7"/>
    <w:rsid w:val="7F79F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6F19"/>
  <w15:chartTrackingRefBased/>
  <w15:docId w15:val="{8A1ECDA6-05B3-488F-83EE-4202CAA7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2DC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rarenopleiding@vub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rarenopleiding@vu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6df97c02-3e60-45cc-bdca-11e9dc9a9918" xsi:nil="true"/>
    <_ip_UnifiedCompliancePolicyUIAction xmlns="http://schemas.microsoft.com/sharepoint/v3" xsi:nil="true"/>
    <lcf76f155ced4ddcb4097134ff3c332f xmlns="6df97c02-3e60-45cc-bdca-11e9dc9a9918">
      <Terms xmlns="http://schemas.microsoft.com/office/infopath/2007/PartnerControls"/>
    </lcf76f155ced4ddcb4097134ff3c332f>
    <datum0 xmlns="6df97c02-3e60-45cc-bdca-11e9dc9a9918" xsi:nil="true"/>
    <_ip_UnifiedCompliancePolicyProperties xmlns="http://schemas.microsoft.com/sharepoint/v3" xsi:nil="true"/>
    <TaxCatchAll xmlns="39110269-c61e-4c1f-96e5-44a31b784873" xsi:nil="true"/>
    <_Flow_SignoffStatus xmlns="6df97c02-3e60-45cc-bdca-11e9dc9a9918" xsi:nil="true"/>
    <persoon xmlns="6df97c02-3e60-45cc-bdca-11e9dc9a9918">
      <UserInfo>
        <DisplayName/>
        <AccountId xsi:nil="true"/>
        <AccountType/>
      </UserInfo>
    </perso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9ADD31F37AA45806EB75ABC9A8192" ma:contentTypeVersion="26" ma:contentTypeDescription="Een nieuw document maken." ma:contentTypeScope="" ma:versionID="ee9148151c89f186fa1ecbdf56b4fb04">
  <xsd:schema xmlns:xsd="http://www.w3.org/2001/XMLSchema" xmlns:xs="http://www.w3.org/2001/XMLSchema" xmlns:p="http://schemas.microsoft.com/office/2006/metadata/properties" xmlns:ns1="http://schemas.microsoft.com/sharepoint/v3" xmlns:ns2="39110269-c61e-4c1f-96e5-44a31b784873" xmlns:ns3="6df97c02-3e60-45cc-bdca-11e9dc9a9918" targetNamespace="http://schemas.microsoft.com/office/2006/metadata/properties" ma:root="true" ma:fieldsID="54c172d4fceee8ae9a78c846c6f17dbe" ns1:_="" ns2:_="" ns3:_="">
    <xsd:import namespace="http://schemas.microsoft.com/sharepoint/v3"/>
    <xsd:import namespace="39110269-c61e-4c1f-96e5-44a31b784873"/>
    <xsd:import namespace="6df97c02-3e60-45cc-bdca-11e9dc9a9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atum" minOccurs="0"/>
                <xsd:element ref="ns3:datum0" minOccurs="0"/>
                <xsd:element ref="ns3:MediaServiceSearchProperties" minOccurs="0"/>
                <xsd:element ref="ns3:perso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0269-c61e-4c1f-96e5-44a31b78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e73c52-eef4-4de8-ac9e-69ab73fad5f1}" ma:internalName="TaxCatchAll" ma:showField="CatchAllData" ma:web="39110269-c61e-4c1f-96e5-44a31b784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97c02-3e60-45cc-bdca-11e9dc9a9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Afmeldingsstatus" ma:internalName="Afmeldings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datum0" ma:index="29" nillable="true" ma:displayName="datum" ma:format="DateOnly" ma:internalName="datum0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on" ma:index="31" nillable="true" ma:displayName="persoon" ma:format="Dropdown" ma:list="UserInfo" ma:SharePointGroup="0" ma:internalName="perso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0D8D6-07F6-45DA-914D-DDBB805362ED}">
  <ds:schemaRefs>
    <ds:schemaRef ds:uri="http://schemas.microsoft.com/office/2006/metadata/properties"/>
    <ds:schemaRef ds:uri="http://schemas.microsoft.com/office/infopath/2007/PartnerControls"/>
    <ds:schemaRef ds:uri="6df97c02-3e60-45cc-bdca-11e9dc9a9918"/>
    <ds:schemaRef ds:uri="http://schemas.microsoft.com/sharepoint/v3"/>
    <ds:schemaRef ds:uri="39110269-c61e-4c1f-96e5-44a31b784873"/>
  </ds:schemaRefs>
</ds:datastoreItem>
</file>

<file path=customXml/itemProps2.xml><?xml version="1.0" encoding="utf-8"?>
<ds:datastoreItem xmlns:ds="http://schemas.openxmlformats.org/officeDocument/2006/customXml" ds:itemID="{BBB05CD9-C52E-498E-BA83-4252437B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10269-c61e-4c1f-96e5-44a31b784873"/>
    <ds:schemaRef ds:uri="6df97c02-3e60-45cc-bdca-11e9dc9a9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66EFA-BCDA-46A0-AACE-9EDDC2088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4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SUPLY</dc:creator>
  <cp:keywords/>
  <dc:description/>
  <cp:lastModifiedBy>Stijn SUPLY</cp:lastModifiedBy>
  <cp:revision>25</cp:revision>
  <dcterms:created xsi:type="dcterms:W3CDTF">2024-05-22T17:57:00Z</dcterms:created>
  <dcterms:modified xsi:type="dcterms:W3CDTF">2024-12-06T09:57:00Z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0x010100ABD9ADD31F37AA45806EB75ABC9A8192</vt:lpwstr>
  </property>
  <property fmtid="{D5CDD505-2E9C-101B-9397-08002B2CF9AE}" pid="3" name="MediaServiceImageTags">
    <vt:lpwstr/>
  </property>
</Properties>
</file>